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289" w:tblpY="3136"/>
        <w:tblW w:w="9918" w:type="dxa"/>
        <w:tblLayout w:type="fixed"/>
        <w:tblCellMar>
          <w:left w:w="10" w:type="dxa"/>
          <w:right w:w="10" w:type="dxa"/>
        </w:tblCellMar>
        <w:tblLook w:val="0000" w:firstRow="0" w:lastRow="0" w:firstColumn="0" w:lastColumn="0" w:noHBand="0" w:noVBand="0"/>
      </w:tblPr>
      <w:tblGrid>
        <w:gridCol w:w="4225"/>
        <w:gridCol w:w="5693"/>
      </w:tblGrid>
      <w:tr w:rsidR="00994611" w:rsidRPr="00DD5437" w14:paraId="6ED8C321" w14:textId="77777777" w:rsidTr="00B1714B">
        <w:trPr>
          <w:trHeight w:val="64"/>
        </w:trPr>
        <w:tc>
          <w:tcPr>
            <w:tcW w:w="9918" w:type="dxa"/>
            <w:gridSpan w:val="2"/>
            <w:tcBorders>
              <w:top w:val="single" w:sz="4" w:space="0" w:color="000000"/>
              <w:left w:val="single" w:sz="4" w:space="0" w:color="000000"/>
              <w:bottom w:val="single" w:sz="4" w:space="0" w:color="auto"/>
              <w:right w:val="single" w:sz="4" w:space="0" w:color="000000"/>
            </w:tcBorders>
            <w:shd w:val="clear" w:color="auto" w:fill="BFBFBF"/>
            <w:vAlign w:val="center"/>
          </w:tcPr>
          <w:p w14:paraId="3874AB34" w14:textId="77777777" w:rsidR="00994611" w:rsidRPr="00DD5437" w:rsidRDefault="00994611" w:rsidP="00DD5437">
            <w:pPr>
              <w:snapToGrid w:val="0"/>
              <w:spacing w:after="0" w:line="240" w:lineRule="auto"/>
              <w:jc w:val="center"/>
              <w:rPr>
                <w:rFonts w:ascii="Arial Narrow" w:hAnsi="Arial Narrow" w:cs="Calibri"/>
                <w:b/>
              </w:rPr>
            </w:pPr>
            <w:r w:rsidRPr="00DD5437">
              <w:rPr>
                <w:rFonts w:ascii="Arial Narrow" w:hAnsi="Arial Narrow" w:cs="Calibri"/>
                <w:b/>
              </w:rPr>
              <w:t>CAPÍTULO I: DESCRIPCIÓN GENERAL</w:t>
            </w:r>
          </w:p>
        </w:tc>
      </w:tr>
      <w:tr w:rsidR="00994611" w:rsidRPr="00DD5437" w14:paraId="5617645F" w14:textId="77777777" w:rsidTr="00B1714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0CC2AFA5" w14:textId="77777777" w:rsidR="00994611" w:rsidRPr="00DD5437" w:rsidRDefault="00994611" w:rsidP="00DD5437">
            <w:pPr>
              <w:snapToGrid w:val="0"/>
              <w:spacing w:after="0" w:line="240" w:lineRule="auto"/>
              <w:rPr>
                <w:rFonts w:ascii="Arial Narrow" w:hAnsi="Arial Narrow" w:cs="Arial"/>
                <w:b/>
                <w:bCs/>
              </w:rPr>
            </w:pPr>
            <w:r w:rsidRPr="00DD5437">
              <w:rPr>
                <w:rFonts w:ascii="Arial Narrow" w:hAnsi="Arial Narrow" w:cs="Arial"/>
                <w:b/>
                <w:bCs/>
              </w:rPr>
              <w:t>1.1. Certificado de inclusión en el Banco de Proyectos / Plan Anual de adquisición de Bines y Servicios:</w:t>
            </w:r>
          </w:p>
        </w:tc>
        <w:tc>
          <w:tcPr>
            <w:tcW w:w="5693" w:type="dxa"/>
            <w:tcBorders>
              <w:top w:val="single" w:sz="4" w:space="0" w:color="auto"/>
              <w:left w:val="single" w:sz="4" w:space="0" w:color="auto"/>
              <w:bottom w:val="single" w:sz="4" w:space="0" w:color="auto"/>
              <w:right w:val="single" w:sz="4" w:space="0" w:color="auto"/>
            </w:tcBorders>
            <w:vAlign w:val="center"/>
          </w:tcPr>
          <w:p w14:paraId="23D8FABA" w14:textId="77777777" w:rsidR="00994611" w:rsidRPr="00DD5437" w:rsidRDefault="00994611" w:rsidP="00DD5437">
            <w:pPr>
              <w:snapToGrid w:val="0"/>
              <w:spacing w:after="0" w:line="240" w:lineRule="auto"/>
              <w:jc w:val="both"/>
              <w:rPr>
                <w:rFonts w:ascii="Arial Narrow" w:hAnsi="Arial Narrow" w:cs="Arial"/>
              </w:rPr>
            </w:pPr>
            <w:r w:rsidRPr="00DD5437">
              <w:rPr>
                <w:rFonts w:ascii="Arial Narrow" w:hAnsi="Arial Narrow" w:cs="Arial"/>
              </w:rPr>
              <w:t xml:space="preserve">PAA 2023 </w:t>
            </w:r>
          </w:p>
        </w:tc>
      </w:tr>
      <w:tr w:rsidR="00994611" w:rsidRPr="00DD5437" w14:paraId="06C8C303" w14:textId="77777777" w:rsidTr="00B1714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5A727032" w14:textId="77777777" w:rsidR="00994611" w:rsidRPr="00DD5437" w:rsidRDefault="00994611" w:rsidP="00DD5437">
            <w:pPr>
              <w:snapToGrid w:val="0"/>
              <w:spacing w:after="0" w:line="240" w:lineRule="auto"/>
              <w:rPr>
                <w:rFonts w:ascii="Arial Narrow" w:hAnsi="Arial Narrow" w:cs="Arial"/>
                <w:b/>
                <w:bCs/>
              </w:rPr>
            </w:pPr>
            <w:r w:rsidRPr="00DD5437">
              <w:rPr>
                <w:rFonts w:ascii="Arial Narrow" w:hAnsi="Arial Narrow" w:cs="Arial"/>
                <w:b/>
                <w:bCs/>
              </w:rPr>
              <w:t>1.2. Fecha de elaboración del estudio previo:</w:t>
            </w:r>
          </w:p>
        </w:tc>
        <w:tc>
          <w:tcPr>
            <w:tcW w:w="5693" w:type="dxa"/>
            <w:tcBorders>
              <w:top w:val="single" w:sz="4" w:space="0" w:color="auto"/>
              <w:left w:val="single" w:sz="4" w:space="0" w:color="auto"/>
              <w:bottom w:val="single" w:sz="4" w:space="0" w:color="auto"/>
              <w:right w:val="single" w:sz="4" w:space="0" w:color="auto"/>
            </w:tcBorders>
            <w:vAlign w:val="center"/>
          </w:tcPr>
          <w:p w14:paraId="73470647" w14:textId="1B7CF082" w:rsidR="00994611" w:rsidRPr="00DD5437" w:rsidRDefault="007E2F91" w:rsidP="00DD5437">
            <w:pPr>
              <w:snapToGrid w:val="0"/>
              <w:spacing w:after="0" w:line="240" w:lineRule="auto"/>
              <w:rPr>
                <w:rFonts w:ascii="Arial Narrow" w:hAnsi="Arial Narrow" w:cs="Arial"/>
                <w:bCs/>
              </w:rPr>
            </w:pPr>
            <w:r>
              <w:rPr>
                <w:rFonts w:ascii="Arial Narrow" w:hAnsi="Arial Narrow" w:cs="Arial"/>
                <w:bCs/>
              </w:rPr>
              <w:t>JUNIO</w:t>
            </w:r>
            <w:r w:rsidR="00994611" w:rsidRPr="00DD5437">
              <w:rPr>
                <w:rFonts w:ascii="Arial Narrow" w:hAnsi="Arial Narrow" w:cs="Arial"/>
                <w:bCs/>
              </w:rPr>
              <w:t xml:space="preserve"> DE 2023</w:t>
            </w:r>
          </w:p>
        </w:tc>
      </w:tr>
      <w:tr w:rsidR="00994611" w:rsidRPr="00DD5437" w14:paraId="73C9675B" w14:textId="77777777" w:rsidTr="00B1714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5EEE0F3F" w14:textId="77777777" w:rsidR="00994611" w:rsidRPr="00DD5437" w:rsidRDefault="00994611" w:rsidP="00DD5437">
            <w:pPr>
              <w:snapToGrid w:val="0"/>
              <w:spacing w:after="0" w:line="240" w:lineRule="auto"/>
              <w:rPr>
                <w:rFonts w:ascii="Arial Narrow" w:hAnsi="Arial Narrow" w:cs="Arial"/>
                <w:b/>
                <w:bCs/>
              </w:rPr>
            </w:pPr>
            <w:r w:rsidRPr="00DD5437">
              <w:rPr>
                <w:rFonts w:ascii="Arial Narrow" w:hAnsi="Arial Narrow" w:cs="Arial"/>
                <w:b/>
              </w:rPr>
              <w:t>1.3. Nombre del funcionario que diligencia el estudio previo</w:t>
            </w:r>
            <w:r w:rsidRPr="00DD5437">
              <w:rPr>
                <w:rFonts w:ascii="Arial Narrow" w:hAnsi="Arial Narrow" w:cs="Arial"/>
                <w:b/>
                <w:bCs/>
              </w:rPr>
              <w:t>:</w:t>
            </w:r>
          </w:p>
        </w:tc>
        <w:tc>
          <w:tcPr>
            <w:tcW w:w="5693" w:type="dxa"/>
            <w:tcBorders>
              <w:top w:val="single" w:sz="4" w:space="0" w:color="auto"/>
              <w:left w:val="single" w:sz="4" w:space="0" w:color="auto"/>
              <w:bottom w:val="single" w:sz="4" w:space="0" w:color="auto"/>
              <w:right w:val="single" w:sz="4" w:space="0" w:color="auto"/>
            </w:tcBorders>
            <w:vAlign w:val="center"/>
          </w:tcPr>
          <w:p w14:paraId="4E49E2B0" w14:textId="77777777" w:rsidR="003A6423" w:rsidRDefault="003A6423" w:rsidP="003A6423">
            <w:pPr>
              <w:spacing w:after="0" w:line="240" w:lineRule="auto"/>
              <w:rPr>
                <w:rFonts w:ascii="Arial" w:eastAsia="Arial" w:hAnsi="Arial" w:cs="Arial"/>
                <w:b/>
                <w:sz w:val="21"/>
                <w:szCs w:val="21"/>
              </w:rPr>
            </w:pPr>
            <w:r>
              <w:rPr>
                <w:rFonts w:ascii="Arial" w:eastAsia="Arial" w:hAnsi="Arial" w:cs="Arial"/>
                <w:b/>
                <w:color w:val="000000"/>
                <w:sz w:val="21"/>
                <w:szCs w:val="21"/>
              </w:rPr>
              <w:t xml:space="preserve">JOSE FRANCISCO SEQUEDA DAZA </w:t>
            </w:r>
          </w:p>
          <w:p w14:paraId="3FFD4EEB" w14:textId="13AEDA4B" w:rsidR="00994611" w:rsidRPr="00DD5437" w:rsidRDefault="00994611" w:rsidP="00DD5437">
            <w:pPr>
              <w:snapToGrid w:val="0"/>
              <w:spacing w:after="0" w:line="240" w:lineRule="auto"/>
              <w:jc w:val="both"/>
              <w:rPr>
                <w:rFonts w:ascii="Arial Narrow" w:hAnsi="Arial Narrow" w:cs="Arial"/>
                <w:bCs/>
              </w:rPr>
            </w:pPr>
            <w:r w:rsidRPr="00DD5437">
              <w:rPr>
                <w:rFonts w:ascii="Arial Narrow" w:hAnsi="Arial Narrow" w:cs="Arial"/>
                <w:bCs/>
              </w:rPr>
              <w:t>Secretari</w:t>
            </w:r>
            <w:r w:rsidR="00915019">
              <w:rPr>
                <w:rFonts w:ascii="Arial Narrow" w:hAnsi="Arial Narrow" w:cs="Arial"/>
                <w:bCs/>
              </w:rPr>
              <w:t>o</w:t>
            </w:r>
            <w:r w:rsidRPr="00DD5437">
              <w:rPr>
                <w:rFonts w:ascii="Arial Narrow" w:hAnsi="Arial Narrow" w:cs="Arial"/>
                <w:bCs/>
              </w:rPr>
              <w:t xml:space="preserve"> de Agricultura y Desarrollo Empresarial </w:t>
            </w:r>
          </w:p>
        </w:tc>
      </w:tr>
      <w:tr w:rsidR="00994611" w:rsidRPr="00DD5437" w14:paraId="11D91010" w14:textId="77777777" w:rsidTr="00B1714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108F1409" w14:textId="77777777" w:rsidR="00994611" w:rsidRPr="00DD5437" w:rsidRDefault="00994611" w:rsidP="00DD5437">
            <w:pPr>
              <w:snapToGrid w:val="0"/>
              <w:spacing w:after="0" w:line="240" w:lineRule="auto"/>
              <w:rPr>
                <w:rFonts w:ascii="Arial Narrow" w:hAnsi="Arial Narrow" w:cs="Arial"/>
                <w:b/>
                <w:bCs/>
              </w:rPr>
            </w:pPr>
            <w:r w:rsidRPr="00DD5437">
              <w:rPr>
                <w:rFonts w:ascii="Arial Narrow" w:hAnsi="Arial Narrow" w:cs="Arial"/>
                <w:b/>
                <w:bCs/>
              </w:rPr>
              <w:t>1.4. Dependencia solicitante:</w:t>
            </w:r>
          </w:p>
        </w:tc>
        <w:tc>
          <w:tcPr>
            <w:tcW w:w="5693" w:type="dxa"/>
            <w:tcBorders>
              <w:top w:val="single" w:sz="4" w:space="0" w:color="auto"/>
              <w:left w:val="single" w:sz="4" w:space="0" w:color="auto"/>
              <w:bottom w:val="single" w:sz="4" w:space="0" w:color="auto"/>
              <w:right w:val="single" w:sz="4" w:space="0" w:color="auto"/>
            </w:tcBorders>
            <w:vAlign w:val="center"/>
          </w:tcPr>
          <w:p w14:paraId="5C00480D" w14:textId="77777777" w:rsidR="00994611" w:rsidRPr="00DD5437" w:rsidRDefault="00994611" w:rsidP="00DD5437">
            <w:pPr>
              <w:snapToGrid w:val="0"/>
              <w:spacing w:after="0" w:line="240" w:lineRule="auto"/>
              <w:jc w:val="both"/>
              <w:rPr>
                <w:rFonts w:ascii="Arial Narrow" w:hAnsi="Arial Narrow" w:cs="Arial"/>
                <w:b/>
                <w:bCs/>
                <w:color w:val="FF0000"/>
              </w:rPr>
            </w:pPr>
            <w:r w:rsidRPr="00DD5437">
              <w:rPr>
                <w:rFonts w:ascii="Arial Narrow" w:hAnsi="Arial Narrow" w:cs="Arial"/>
                <w:bCs/>
              </w:rPr>
              <w:t>SECRETARIA DE AGRICULTURA Y DESARROLLO EMPRESARIAL</w:t>
            </w:r>
          </w:p>
        </w:tc>
      </w:tr>
      <w:tr w:rsidR="00994611" w:rsidRPr="00DD5437" w14:paraId="3B917CD4" w14:textId="77777777" w:rsidTr="00B1714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4F49FA85" w14:textId="77777777" w:rsidR="00994611" w:rsidRPr="00DD5437" w:rsidRDefault="00994611" w:rsidP="00DD5437">
            <w:pPr>
              <w:snapToGrid w:val="0"/>
              <w:spacing w:after="0" w:line="240" w:lineRule="auto"/>
              <w:rPr>
                <w:rFonts w:ascii="Arial Narrow" w:hAnsi="Arial Narrow" w:cs="Arial"/>
                <w:b/>
                <w:bCs/>
              </w:rPr>
            </w:pPr>
            <w:r w:rsidRPr="00DD5437">
              <w:rPr>
                <w:rFonts w:ascii="Arial Narrow" w:hAnsi="Arial Narrow" w:cs="Arial"/>
                <w:b/>
                <w:bCs/>
              </w:rPr>
              <w:t>1.5. Tipo de Contrato:</w:t>
            </w:r>
          </w:p>
        </w:tc>
        <w:tc>
          <w:tcPr>
            <w:tcW w:w="5693" w:type="dxa"/>
            <w:tcBorders>
              <w:top w:val="single" w:sz="4" w:space="0" w:color="auto"/>
              <w:left w:val="single" w:sz="4" w:space="0" w:color="auto"/>
              <w:bottom w:val="single" w:sz="4" w:space="0" w:color="auto"/>
              <w:right w:val="single" w:sz="4" w:space="0" w:color="auto"/>
            </w:tcBorders>
            <w:vAlign w:val="center"/>
          </w:tcPr>
          <w:p w14:paraId="641CAFCF" w14:textId="77777777" w:rsidR="00994611" w:rsidRPr="00DD5437" w:rsidRDefault="00994611" w:rsidP="00DD5437">
            <w:pPr>
              <w:spacing w:after="0" w:line="240" w:lineRule="auto"/>
              <w:rPr>
                <w:rFonts w:ascii="Arial Narrow" w:hAnsi="Arial Narrow"/>
              </w:rPr>
            </w:pPr>
            <w:r w:rsidRPr="00DD5437">
              <w:rPr>
                <w:rFonts w:ascii="Arial Narrow" w:hAnsi="Arial Narrow"/>
              </w:rPr>
              <w:t>PRESTACIÓN DE SERVICIOS DE APOYO A LA GESTIÓN</w:t>
            </w:r>
          </w:p>
        </w:tc>
      </w:tr>
      <w:tr w:rsidR="00994611" w:rsidRPr="00DD5437" w14:paraId="724762FE" w14:textId="77777777" w:rsidTr="00B1714B">
        <w:trPr>
          <w:trHeight w:val="20"/>
        </w:trPr>
        <w:tc>
          <w:tcPr>
            <w:tcW w:w="4225" w:type="dxa"/>
            <w:tcBorders>
              <w:top w:val="single" w:sz="4" w:space="0" w:color="auto"/>
              <w:left w:val="single" w:sz="4" w:space="0" w:color="auto"/>
              <w:bottom w:val="single" w:sz="4" w:space="0" w:color="auto"/>
              <w:right w:val="single" w:sz="4" w:space="0" w:color="auto"/>
            </w:tcBorders>
          </w:tcPr>
          <w:p w14:paraId="576EA8AE" w14:textId="77777777" w:rsidR="00994611" w:rsidRPr="00DD5437" w:rsidRDefault="00994611" w:rsidP="00DD5437">
            <w:pPr>
              <w:spacing w:before="16" w:after="0" w:line="240" w:lineRule="auto"/>
              <w:rPr>
                <w:rFonts w:ascii="Arial Narrow" w:eastAsia="Arial" w:hAnsi="Arial Narrow" w:cs="Arial"/>
              </w:rPr>
            </w:pPr>
            <w:r w:rsidRPr="00DD5437">
              <w:rPr>
                <w:rFonts w:ascii="Arial Narrow" w:eastAsia="Arial" w:hAnsi="Arial Narrow" w:cs="Arial"/>
                <w:b/>
                <w:spacing w:val="-1"/>
              </w:rPr>
              <w:t>1.6. C</w:t>
            </w:r>
            <w:r w:rsidRPr="00DD5437">
              <w:rPr>
                <w:rFonts w:ascii="Arial Narrow" w:eastAsia="Arial" w:hAnsi="Arial Narrow" w:cs="Arial"/>
                <w:b/>
              </w:rPr>
              <w:t>ó</w:t>
            </w:r>
            <w:r w:rsidRPr="00DD5437">
              <w:rPr>
                <w:rFonts w:ascii="Arial Narrow" w:eastAsia="Arial" w:hAnsi="Arial Narrow" w:cs="Arial"/>
                <w:b/>
                <w:spacing w:val="-1"/>
              </w:rPr>
              <w:t>d</w:t>
            </w:r>
            <w:r w:rsidRPr="00DD5437">
              <w:rPr>
                <w:rFonts w:ascii="Arial Narrow" w:eastAsia="Arial" w:hAnsi="Arial Narrow" w:cs="Arial"/>
                <w:b/>
                <w:spacing w:val="1"/>
              </w:rPr>
              <w:t>i</w:t>
            </w:r>
            <w:r w:rsidRPr="00DD5437">
              <w:rPr>
                <w:rFonts w:ascii="Arial Narrow" w:eastAsia="Arial" w:hAnsi="Arial Narrow" w:cs="Arial"/>
                <w:b/>
              </w:rPr>
              <w:t xml:space="preserve">go </w:t>
            </w:r>
            <w:r w:rsidRPr="00DD5437">
              <w:rPr>
                <w:rFonts w:ascii="Arial Narrow" w:eastAsia="Arial" w:hAnsi="Arial Narrow" w:cs="Arial"/>
                <w:b/>
                <w:spacing w:val="-1"/>
              </w:rPr>
              <w:t>UNSPC</w:t>
            </w:r>
            <w:r w:rsidRPr="00DD5437">
              <w:rPr>
                <w:rFonts w:ascii="Arial Narrow" w:eastAsia="Arial" w:hAnsi="Arial Narrow" w:cs="Arial"/>
                <w:b/>
              </w:rPr>
              <w:t>S:</w:t>
            </w:r>
          </w:p>
        </w:tc>
        <w:tc>
          <w:tcPr>
            <w:tcW w:w="5693" w:type="dxa"/>
            <w:tcBorders>
              <w:top w:val="single" w:sz="4" w:space="0" w:color="auto"/>
              <w:left w:val="single" w:sz="4" w:space="0" w:color="auto"/>
              <w:bottom w:val="single" w:sz="4" w:space="0" w:color="auto"/>
              <w:right w:val="single" w:sz="4" w:space="0" w:color="auto"/>
            </w:tcBorders>
          </w:tcPr>
          <w:p w14:paraId="4B4A08FB" w14:textId="77777777" w:rsidR="00994611" w:rsidRPr="00DD5437" w:rsidRDefault="00994611" w:rsidP="00DD5437">
            <w:pPr>
              <w:spacing w:before="16" w:after="0" w:line="240" w:lineRule="auto"/>
              <w:rPr>
                <w:rFonts w:ascii="Arial Narrow" w:eastAsia="Arial" w:hAnsi="Arial Narrow" w:cs="Arial"/>
              </w:rPr>
            </w:pPr>
            <w:r w:rsidRPr="00DD5437">
              <w:rPr>
                <w:rFonts w:ascii="Arial Narrow" w:eastAsia="Arial" w:hAnsi="Arial Narrow" w:cs="Arial"/>
              </w:rPr>
              <w:t>80111600</w:t>
            </w:r>
          </w:p>
        </w:tc>
      </w:tr>
      <w:tr w:rsidR="00994611" w:rsidRPr="00DD5437" w14:paraId="65274D0B" w14:textId="77777777" w:rsidTr="00B1714B">
        <w:trPr>
          <w:trHeight w:val="696"/>
        </w:trPr>
        <w:tc>
          <w:tcPr>
            <w:tcW w:w="4225" w:type="dxa"/>
            <w:tcBorders>
              <w:top w:val="single" w:sz="4" w:space="0" w:color="auto"/>
              <w:left w:val="single" w:sz="4" w:space="0" w:color="auto"/>
              <w:bottom w:val="single" w:sz="4" w:space="0" w:color="auto"/>
              <w:right w:val="single" w:sz="4" w:space="0" w:color="auto"/>
            </w:tcBorders>
          </w:tcPr>
          <w:p w14:paraId="37AD9400" w14:textId="77777777" w:rsidR="00994611" w:rsidRPr="00DD5437" w:rsidRDefault="00994611" w:rsidP="00DD5437">
            <w:pPr>
              <w:spacing w:before="16" w:after="0" w:line="240" w:lineRule="auto"/>
              <w:rPr>
                <w:rFonts w:ascii="Arial Narrow" w:eastAsia="Arial" w:hAnsi="Arial Narrow" w:cs="Arial"/>
                <w:b/>
                <w:spacing w:val="-1"/>
              </w:rPr>
            </w:pPr>
            <w:r w:rsidRPr="00DD5437">
              <w:rPr>
                <w:rFonts w:ascii="Arial Narrow" w:eastAsia="Arial" w:hAnsi="Arial Narrow" w:cs="Arial"/>
                <w:b/>
                <w:spacing w:val="-1"/>
              </w:rPr>
              <w:t xml:space="preserve">1.7. Certificación </w:t>
            </w:r>
            <w:r w:rsidRPr="00DD5437">
              <w:rPr>
                <w:rFonts w:ascii="Arial Narrow" w:hAnsi="Arial Narrow"/>
              </w:rPr>
              <w:t>Plan</w:t>
            </w:r>
            <w:r w:rsidRPr="00DD5437">
              <w:rPr>
                <w:rFonts w:ascii="Arial Narrow" w:eastAsia="Arial" w:hAnsi="Arial Narrow" w:cs="Arial"/>
                <w:b/>
                <w:spacing w:val="-1"/>
              </w:rPr>
              <w:t xml:space="preserve"> Anual de adquisición de Bines y Servicios (PAA): </w:t>
            </w:r>
          </w:p>
        </w:tc>
        <w:tc>
          <w:tcPr>
            <w:tcW w:w="5693" w:type="dxa"/>
            <w:tcBorders>
              <w:top w:val="single" w:sz="4" w:space="0" w:color="auto"/>
              <w:left w:val="single" w:sz="4" w:space="0" w:color="auto"/>
              <w:bottom w:val="single" w:sz="4" w:space="0" w:color="auto"/>
              <w:right w:val="single" w:sz="4" w:space="0" w:color="auto"/>
            </w:tcBorders>
          </w:tcPr>
          <w:p w14:paraId="191382DE" w14:textId="77777777" w:rsidR="00994611" w:rsidRPr="00DD5437" w:rsidRDefault="00994611" w:rsidP="00DD5437">
            <w:pPr>
              <w:spacing w:after="0" w:line="240" w:lineRule="auto"/>
              <w:rPr>
                <w:rFonts w:ascii="Arial Narrow" w:eastAsia="Arial" w:hAnsi="Arial Narrow" w:cs="Arial"/>
              </w:rPr>
            </w:pPr>
            <w:r w:rsidRPr="00DD5437">
              <w:rPr>
                <w:rFonts w:ascii="Arial Narrow" w:eastAsia="Arial" w:hAnsi="Arial Narrow" w:cs="Arial"/>
              </w:rPr>
              <w:t>Certificado N° 066</w:t>
            </w:r>
            <w:r w:rsidR="00221802" w:rsidRPr="00DD5437">
              <w:rPr>
                <w:rFonts w:ascii="Arial Narrow" w:eastAsia="Arial" w:hAnsi="Arial Narrow" w:cs="Arial"/>
              </w:rPr>
              <w:t>6</w:t>
            </w:r>
            <w:r w:rsidRPr="00DD5437">
              <w:rPr>
                <w:rFonts w:ascii="Arial Narrow" w:eastAsia="Arial" w:hAnsi="Arial Narrow" w:cs="Arial"/>
              </w:rPr>
              <w:t>/2023 con fecha: 17 de enero de 2023</w:t>
            </w:r>
          </w:p>
          <w:p w14:paraId="1C904156" w14:textId="315E0D81" w:rsidR="00994611" w:rsidRPr="00DD5437" w:rsidRDefault="00994611" w:rsidP="00DD5437">
            <w:pPr>
              <w:spacing w:after="0" w:line="240" w:lineRule="auto"/>
              <w:rPr>
                <w:rFonts w:ascii="Arial Narrow" w:eastAsia="Arial" w:hAnsi="Arial Narrow" w:cs="Arial"/>
                <w:b/>
              </w:rPr>
            </w:pPr>
            <w:r w:rsidRPr="00DD5437">
              <w:rPr>
                <w:rFonts w:ascii="Arial Narrow" w:eastAsia="Arial" w:hAnsi="Arial Narrow" w:cs="Arial"/>
                <w:b/>
              </w:rPr>
              <w:t xml:space="preserve">expedido por </w:t>
            </w:r>
            <w:r w:rsidR="003A6423" w:rsidRPr="00DD5437">
              <w:rPr>
                <w:rFonts w:ascii="Arial Narrow" w:eastAsia="Arial" w:hAnsi="Arial Narrow" w:cs="Arial"/>
                <w:b/>
              </w:rPr>
              <w:t>secretaria general</w:t>
            </w:r>
            <w:r w:rsidR="007E456E">
              <w:rPr>
                <w:rFonts w:ascii="Arial Narrow" w:eastAsia="Arial" w:hAnsi="Arial Narrow" w:cs="Arial"/>
                <w:b/>
              </w:rPr>
              <w:t>.</w:t>
            </w:r>
          </w:p>
        </w:tc>
      </w:tr>
    </w:tbl>
    <w:p w14:paraId="2FC37FCE" w14:textId="7CB5B957" w:rsidR="00994611" w:rsidRPr="00DD5437" w:rsidRDefault="007E456E" w:rsidP="00DD5437">
      <w:pPr>
        <w:spacing w:after="0" w:line="240" w:lineRule="auto"/>
        <w:ind w:left="-142" w:firstLine="142"/>
        <w:rPr>
          <w:rFonts w:ascii="Arial Narrow" w:hAnsi="Arial Narrow" w:cs="Arial"/>
        </w:rPr>
      </w:pPr>
      <w:r>
        <w:rPr>
          <w:rFonts w:ascii="Arial Narrow" w:hAnsi="Arial Narrow" w:cs="Arial"/>
        </w:rPr>
        <w:t xml:space="preserve"> </w:t>
      </w:r>
    </w:p>
    <w:tbl>
      <w:tblPr>
        <w:tblW w:w="102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127"/>
        <w:gridCol w:w="4827"/>
        <w:gridCol w:w="499"/>
        <w:gridCol w:w="2800"/>
      </w:tblGrid>
      <w:tr w:rsidR="00994611" w:rsidRPr="00DD5437" w14:paraId="4E80EAC9" w14:textId="77777777" w:rsidTr="00B1714B">
        <w:trPr>
          <w:trHeight w:val="407"/>
        </w:trPr>
        <w:tc>
          <w:tcPr>
            <w:tcW w:w="10253" w:type="dxa"/>
            <w:gridSpan w:val="4"/>
            <w:shd w:val="clear" w:color="auto" w:fill="D9D9D9"/>
            <w:vAlign w:val="center"/>
          </w:tcPr>
          <w:p w14:paraId="7A0ACF62" w14:textId="77777777" w:rsidR="00994611" w:rsidRPr="00DD5437" w:rsidRDefault="00994611" w:rsidP="00DD5437">
            <w:pPr>
              <w:widowControl w:val="0"/>
              <w:autoSpaceDE w:val="0"/>
              <w:autoSpaceDN w:val="0"/>
              <w:adjustRightInd w:val="0"/>
              <w:spacing w:after="0" w:line="240" w:lineRule="auto"/>
              <w:jc w:val="center"/>
              <w:outlineLvl w:val="0"/>
              <w:rPr>
                <w:rFonts w:ascii="Arial Narrow" w:hAnsi="Arial Narrow" w:cs="Arial"/>
              </w:rPr>
            </w:pPr>
            <w:r w:rsidRPr="00DD5437">
              <w:rPr>
                <w:rFonts w:ascii="Arial Narrow" w:hAnsi="Arial Narrow" w:cs="Arial"/>
                <w:b/>
                <w:lang w:val="es-MX"/>
              </w:rPr>
              <w:t>CAPÍTULO II</w:t>
            </w:r>
            <w:r w:rsidRPr="00DD5437">
              <w:rPr>
                <w:rFonts w:ascii="Arial Narrow" w:hAnsi="Arial Narrow" w:cs="Arial"/>
                <w:b/>
              </w:rPr>
              <w:t>: ARTÍCULO 2.2.1.1.2.1.1 DECRETO 1082 DE 2015</w:t>
            </w:r>
          </w:p>
          <w:p w14:paraId="0BC2E2BC" w14:textId="77777777" w:rsidR="00994611" w:rsidRPr="00DD5437" w:rsidRDefault="00994611" w:rsidP="00DD5437">
            <w:pPr>
              <w:widowControl w:val="0"/>
              <w:autoSpaceDE w:val="0"/>
              <w:autoSpaceDN w:val="0"/>
              <w:adjustRightInd w:val="0"/>
              <w:spacing w:after="0" w:line="240" w:lineRule="auto"/>
              <w:jc w:val="center"/>
              <w:outlineLvl w:val="0"/>
              <w:rPr>
                <w:rFonts w:ascii="Arial Narrow" w:hAnsi="Arial Narrow" w:cs="Arial"/>
                <w:b/>
              </w:rPr>
            </w:pPr>
            <w:r w:rsidRPr="00DD5437">
              <w:rPr>
                <w:rFonts w:ascii="Arial Narrow" w:hAnsi="Arial Narrow" w:cs="Arial"/>
                <w:b/>
                <w:lang w:eastAsia="ar-SA"/>
              </w:rPr>
              <w:t>DESCRIPCIÓN DE LA NECESIDAD QUE SE PRETENDE SATISFACER CON EL PROCESO DE CONTRATACIÓN</w:t>
            </w:r>
          </w:p>
        </w:tc>
      </w:tr>
      <w:tr w:rsidR="00994611" w:rsidRPr="00DD5437" w14:paraId="39B01B46" w14:textId="77777777" w:rsidTr="00B1714B">
        <w:trPr>
          <w:trHeight w:val="679"/>
        </w:trPr>
        <w:tc>
          <w:tcPr>
            <w:tcW w:w="2127" w:type="dxa"/>
            <w:vAlign w:val="center"/>
          </w:tcPr>
          <w:p w14:paraId="42BC0C78"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2.1. Descripción de la necesidad:</w:t>
            </w:r>
          </w:p>
        </w:tc>
        <w:tc>
          <w:tcPr>
            <w:tcW w:w="8126" w:type="dxa"/>
            <w:gridSpan w:val="3"/>
            <w:vAlign w:val="center"/>
          </w:tcPr>
          <w:p w14:paraId="43371D34" w14:textId="22FF18F1"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 xml:space="preserve">La Administración Departamental dentro del marco de cumplimiento de las metas en la </w:t>
            </w:r>
            <w:r w:rsidR="00F85D5D" w:rsidRPr="00DD5437">
              <w:rPr>
                <w:rFonts w:ascii="Arial Narrow" w:hAnsi="Arial Narrow" w:cstheme="minorHAnsi"/>
                <w:lang w:val="es-ES"/>
              </w:rPr>
              <w:t>secretaria</w:t>
            </w:r>
            <w:r w:rsidRPr="00DD5437">
              <w:rPr>
                <w:rFonts w:ascii="Arial Narrow" w:hAnsi="Arial Narrow" w:cstheme="minorHAnsi"/>
                <w:lang w:val="es-ES"/>
              </w:rPr>
              <w:t xml:space="preserve"> de Agricultura y Desarrollo Empresarial, dibuja el desarrollo de actividades de apoyo en la organización de procesos con el fin de alcanzar un mayor nivel de desempeño y gestión. Es por ello, que se pretende mejorar en el campo </w:t>
            </w:r>
            <w:r w:rsidR="00AF7F7F" w:rsidRPr="00DD5437">
              <w:rPr>
                <w:rFonts w:ascii="Arial Narrow" w:hAnsi="Arial Narrow" w:cstheme="minorHAnsi"/>
                <w:lang w:val="es-ES"/>
              </w:rPr>
              <w:t xml:space="preserve">técnico o tecnólogo; </w:t>
            </w:r>
            <w:r w:rsidRPr="00DD5437">
              <w:rPr>
                <w:rFonts w:ascii="Arial Narrow" w:hAnsi="Arial Narrow" w:cstheme="minorHAnsi"/>
                <w:lang w:val="es-ES"/>
              </w:rPr>
              <w:t xml:space="preserve">sin embargo, existe escaso personal con conocimiento y experiencia en el tema del objeto contractual que permita activar las políticas que el Gobierno Departamental pretende ejecutar dentro del plan de Desarrollo, por ello, se hace necesario contar con personal idóneo que brinde apoyo </w:t>
            </w:r>
            <w:r w:rsidR="00221802" w:rsidRPr="00DD5437">
              <w:rPr>
                <w:rFonts w:ascii="Arial Narrow" w:hAnsi="Arial Narrow" w:cstheme="minorHAnsi"/>
                <w:lang w:val="es-ES"/>
              </w:rPr>
              <w:t xml:space="preserve">técnico o tecnológico </w:t>
            </w:r>
            <w:r w:rsidRPr="00DD5437">
              <w:rPr>
                <w:rFonts w:ascii="Arial Narrow" w:hAnsi="Arial Narrow" w:cstheme="minorHAnsi"/>
                <w:lang w:val="es-ES"/>
              </w:rPr>
              <w:t xml:space="preserve">a la sectorial dentro de los procesos </w:t>
            </w:r>
            <w:r w:rsidR="00221802" w:rsidRPr="00DD5437">
              <w:rPr>
                <w:rFonts w:ascii="Arial Narrow" w:hAnsi="Arial Narrow" w:cstheme="minorHAnsi"/>
                <w:lang w:val="es-ES"/>
              </w:rPr>
              <w:t xml:space="preserve">a ejecutar. </w:t>
            </w:r>
            <w:r w:rsidRPr="00DD5437">
              <w:rPr>
                <w:rFonts w:ascii="Arial Narrow" w:hAnsi="Arial Narrow" w:cstheme="minorHAnsi"/>
                <w:lang w:val="es-ES"/>
              </w:rPr>
              <w:t xml:space="preserve">  </w:t>
            </w:r>
          </w:p>
          <w:p w14:paraId="346823EA" w14:textId="77777777" w:rsidR="00994611" w:rsidRPr="00DD5437" w:rsidRDefault="00994611" w:rsidP="00DD5437">
            <w:pPr>
              <w:spacing w:after="0" w:line="240" w:lineRule="auto"/>
              <w:jc w:val="both"/>
              <w:rPr>
                <w:rFonts w:ascii="Arial Narrow" w:hAnsi="Arial Narrow" w:cs="Arial"/>
              </w:rPr>
            </w:pPr>
          </w:p>
          <w:p w14:paraId="1A36A18D" w14:textId="4F9CA4AC" w:rsidR="00221802" w:rsidRPr="00DD5437" w:rsidRDefault="00221802" w:rsidP="00DD5437">
            <w:pPr>
              <w:spacing w:after="0" w:line="240" w:lineRule="auto"/>
              <w:jc w:val="both"/>
              <w:rPr>
                <w:rFonts w:ascii="Arial Narrow" w:hAnsi="Arial Narrow"/>
                <w:color w:val="000000"/>
              </w:rPr>
            </w:pPr>
            <w:r w:rsidRPr="00DD5437">
              <w:rPr>
                <w:rFonts w:ascii="Arial Narrow" w:hAnsi="Arial Narrow"/>
                <w:color w:val="000000"/>
              </w:rPr>
              <w:t xml:space="preserve">En este sentido con el ánimo de alcanzar los propósitos de desarrollo dentro del esquema operativo, la </w:t>
            </w:r>
            <w:r w:rsidR="003A6423" w:rsidRPr="00DD5437">
              <w:rPr>
                <w:rFonts w:ascii="Arial Narrow" w:hAnsi="Arial Narrow"/>
                <w:color w:val="000000"/>
              </w:rPr>
              <w:t>secretaria</w:t>
            </w:r>
            <w:r w:rsidRPr="00DD5437">
              <w:rPr>
                <w:rFonts w:ascii="Arial Narrow" w:hAnsi="Arial Narrow"/>
                <w:color w:val="000000"/>
              </w:rPr>
              <w:t xml:space="preserve"> de Agricultura y Desarrollo Empresarial debe definir mejores modelos de desempeños en su gestión dentro de la planta global de la entidad, en las que se puede puntualizar el alcance de mejorar la calidad de los procesos dentro de los mecanismos de transparencia y eficiencia en la gestión pública. Por lo anterior, se hace necesario contratar en la </w:t>
            </w:r>
            <w:r w:rsidR="003A6423" w:rsidRPr="00DD5437">
              <w:rPr>
                <w:rFonts w:ascii="Arial Narrow" w:hAnsi="Arial Narrow"/>
                <w:color w:val="000000"/>
              </w:rPr>
              <w:t>secretaria</w:t>
            </w:r>
            <w:r w:rsidRPr="00DD5437">
              <w:rPr>
                <w:rFonts w:ascii="Arial Narrow" w:hAnsi="Arial Narrow"/>
                <w:color w:val="000000"/>
              </w:rPr>
              <w:t xml:space="preserve"> de Agricultura y Desarrollo Empresarial un técnico I, para que brinde apoyo en las actividades del sector pesquero y piscícola en todo el Departamento del Cesar</w:t>
            </w:r>
          </w:p>
          <w:p w14:paraId="3CE05406" w14:textId="77777777" w:rsidR="00221802" w:rsidRPr="00DD5437" w:rsidRDefault="00221802" w:rsidP="00DD5437">
            <w:pPr>
              <w:spacing w:after="0" w:line="240" w:lineRule="auto"/>
              <w:jc w:val="both"/>
              <w:rPr>
                <w:rFonts w:ascii="Arial Narrow" w:hAnsi="Arial Narrow"/>
                <w:color w:val="000000"/>
              </w:rPr>
            </w:pPr>
          </w:p>
          <w:p w14:paraId="05042DB2" w14:textId="77777777" w:rsidR="00221802" w:rsidRPr="00DD5437" w:rsidRDefault="00221802" w:rsidP="00DD5437">
            <w:pPr>
              <w:spacing w:after="0" w:line="240" w:lineRule="auto"/>
              <w:jc w:val="both"/>
              <w:rPr>
                <w:rFonts w:ascii="Arial Narrow" w:eastAsia="Times New Roman" w:hAnsi="Arial Narrow" w:cs="Arial"/>
                <w:spacing w:val="8"/>
                <w:lang w:val="es-MX" w:eastAsia="es-ES"/>
              </w:rPr>
            </w:pPr>
            <w:r w:rsidRPr="00DD5437">
              <w:rPr>
                <w:rFonts w:ascii="Arial Narrow" w:eastAsia="Times New Roman" w:hAnsi="Arial Narrow" w:cs="Arial"/>
                <w:spacing w:val="8"/>
                <w:lang w:val="es-MX" w:eastAsia="es-ES"/>
              </w:rPr>
              <w:t>Por lo anterior, la mejor opción legal con la que cuenta en estos momentos el Departamento del Cesar, para cubrir la necesidad temporal aquí expuesta, es la suscripción de un contrato de prestación de servicios con una persona natural, que este capacitada de ejecutar el objeto contractual con idoneidad y experiencia.</w:t>
            </w:r>
          </w:p>
          <w:p w14:paraId="0C59AC08" w14:textId="77777777" w:rsidR="00221802" w:rsidRPr="00DD5437" w:rsidRDefault="00221802" w:rsidP="00DD5437">
            <w:pPr>
              <w:spacing w:after="0" w:line="240" w:lineRule="auto"/>
              <w:jc w:val="both"/>
              <w:rPr>
                <w:rFonts w:ascii="Arial Narrow" w:eastAsia="Times New Roman" w:hAnsi="Arial Narrow" w:cs="Arial"/>
                <w:spacing w:val="8"/>
                <w:lang w:val="es-MX" w:eastAsia="es-ES"/>
              </w:rPr>
            </w:pPr>
          </w:p>
          <w:p w14:paraId="67296261" w14:textId="77777777" w:rsidR="00994611" w:rsidRPr="00DD5437" w:rsidRDefault="00994611" w:rsidP="00DD5437">
            <w:pPr>
              <w:tabs>
                <w:tab w:val="left" w:pos="5212"/>
              </w:tabs>
              <w:spacing w:after="0" w:line="240" w:lineRule="auto"/>
              <w:jc w:val="both"/>
              <w:rPr>
                <w:rFonts w:ascii="Arial Narrow" w:hAnsi="Arial Narrow"/>
                <w:color w:val="FF0000"/>
              </w:rPr>
            </w:pPr>
            <w:r w:rsidRPr="00DD5437">
              <w:rPr>
                <w:rFonts w:ascii="Arial Narrow" w:hAnsi="Arial Narrow" w:cstheme="minorHAnsi"/>
              </w:rPr>
              <w:t>En atención a las disposiciones antes definidas se sustentan en las Circular Conjunta DAF-ESAP No.100-005-2022, la Circular Conjunta No. 01-2023 Colombia Compra Eficiente – DAF y en la Sentencia del Consejo de Estado de diciembre 2 de 2013, radicado 11001-03-26-000-2011-00039-(41719), los contratos de prestación de servicios profesionales y de apoyo a la gestión solo se podrán celebrar para realizar actividades que hagan parte del giro ordinario de la entidad departamental, así mismo para la creación de la planta temporal se requiere unos estudios técnicos y financieros que en el plazo pactado por la directriz non son viables, toda vez que el presupuesto aprobado para la entidad departamental no tiene inmerso en el mismo dichos estudios lo que inminentemente se reflejaría en una violación al principio de planeación  contemplado en la normatividad contractual, así mismo el contrato de prestación de servicios profesionales o de apoyo a la gestión debe ejecutarse por el «término estrictamente indispensable» en el que la entidad pública requerirá el servicio objeto de contratación, a partir de la necesidad expuesta, es por ello que los contratos de prestación de servicios profesionales o de apoyo a la gestión, orientados a la ejecución de proyectos con cargo a recursos de inversión deberán comprender actividades y productos que sean coherentes con las metas del proyecto de inversión.</w:t>
            </w:r>
          </w:p>
        </w:tc>
      </w:tr>
      <w:tr w:rsidR="00994611" w:rsidRPr="00DD5437" w14:paraId="2CF30EB5" w14:textId="77777777" w:rsidTr="00B1714B">
        <w:trPr>
          <w:trHeight w:val="312"/>
        </w:trPr>
        <w:tc>
          <w:tcPr>
            <w:tcW w:w="10253" w:type="dxa"/>
            <w:gridSpan w:val="4"/>
            <w:shd w:val="clear" w:color="auto" w:fill="BFBFBF"/>
            <w:vAlign w:val="center"/>
          </w:tcPr>
          <w:p w14:paraId="341325D2" w14:textId="77777777" w:rsidR="00994611" w:rsidRPr="00DD5437" w:rsidRDefault="00994611" w:rsidP="00DD5437">
            <w:pPr>
              <w:spacing w:after="0" w:line="240" w:lineRule="auto"/>
              <w:jc w:val="center"/>
              <w:outlineLvl w:val="0"/>
              <w:rPr>
                <w:rFonts w:ascii="Arial Narrow" w:hAnsi="Arial Narrow" w:cs="Arial"/>
                <w:b/>
              </w:rPr>
            </w:pPr>
            <w:r w:rsidRPr="00DD5437">
              <w:rPr>
                <w:rFonts w:ascii="Arial Narrow" w:hAnsi="Arial Narrow" w:cs="Arial"/>
              </w:rPr>
              <w:lastRenderedPageBreak/>
              <w:t xml:space="preserve"> </w:t>
            </w:r>
            <w:r w:rsidRPr="00DD5437">
              <w:rPr>
                <w:rFonts w:ascii="Arial Narrow" w:hAnsi="Arial Narrow" w:cs="Arial"/>
                <w:b/>
                <w:lang w:val="es-MX"/>
              </w:rPr>
              <w:t>CAPÍTULO III</w:t>
            </w:r>
            <w:r w:rsidRPr="00DD5437">
              <w:rPr>
                <w:rFonts w:ascii="Arial Narrow" w:hAnsi="Arial Narrow" w:cs="Arial"/>
                <w:b/>
              </w:rPr>
              <w:t>: ARTÍCULO 2.2.1.1.2.1.1 DECRETO 1082 DE 2015</w:t>
            </w:r>
          </w:p>
          <w:p w14:paraId="5D9EB783" w14:textId="77777777" w:rsidR="00994611" w:rsidRPr="00DD5437" w:rsidRDefault="00994611" w:rsidP="00DD5437">
            <w:pPr>
              <w:autoSpaceDE w:val="0"/>
              <w:autoSpaceDN w:val="0"/>
              <w:adjustRightInd w:val="0"/>
              <w:spacing w:after="0" w:line="240" w:lineRule="auto"/>
              <w:jc w:val="center"/>
              <w:rPr>
                <w:rFonts w:ascii="Arial Narrow" w:hAnsi="Arial Narrow" w:cs="Arial"/>
              </w:rPr>
            </w:pPr>
            <w:r w:rsidRPr="00DD5437">
              <w:rPr>
                <w:rFonts w:ascii="Arial Narrow" w:hAnsi="Arial Narrow" w:cs="Arial"/>
                <w:b/>
                <w:lang w:eastAsia="ar-SA"/>
              </w:rPr>
              <w:t xml:space="preserve">OBJETO A CONTRATAR CON SUS ESPECIFICACIONES Y LA IDENTIFICACIÓN DEL </w:t>
            </w:r>
            <w:r w:rsidRPr="00DD5437">
              <w:rPr>
                <w:rFonts w:ascii="Arial Narrow" w:hAnsi="Arial Narrow" w:cs="Arial"/>
                <w:b/>
                <w:bCs/>
                <w:lang w:eastAsia="ar-SA"/>
              </w:rPr>
              <w:t>CONTRATO A CELEBRAR</w:t>
            </w:r>
          </w:p>
        </w:tc>
      </w:tr>
      <w:tr w:rsidR="00994611" w:rsidRPr="00DD5437" w14:paraId="78B17D71" w14:textId="77777777" w:rsidTr="00B1714B">
        <w:trPr>
          <w:trHeight w:val="1185"/>
        </w:trPr>
        <w:tc>
          <w:tcPr>
            <w:tcW w:w="2127" w:type="dxa"/>
            <w:tcBorders>
              <w:bottom w:val="single" w:sz="4" w:space="0" w:color="auto"/>
            </w:tcBorders>
            <w:vAlign w:val="center"/>
          </w:tcPr>
          <w:p w14:paraId="038801BC" w14:textId="77777777" w:rsidR="00994611" w:rsidRPr="00DD5437" w:rsidRDefault="00994611" w:rsidP="00DD5437">
            <w:pPr>
              <w:spacing w:after="0" w:line="240" w:lineRule="auto"/>
              <w:jc w:val="both"/>
              <w:rPr>
                <w:rFonts w:ascii="Arial Narrow" w:hAnsi="Arial Narrow" w:cs="Arial"/>
                <w:b/>
                <w:lang w:val="es-MX"/>
              </w:rPr>
            </w:pPr>
            <w:r w:rsidRPr="00DD5437">
              <w:rPr>
                <w:rFonts w:ascii="Arial Narrow" w:hAnsi="Arial Narrow" w:cs="Arial"/>
                <w:b/>
                <w:lang w:val="es-MX"/>
              </w:rPr>
              <w:t>3.1. Objeto del contrato:</w:t>
            </w:r>
          </w:p>
        </w:tc>
        <w:tc>
          <w:tcPr>
            <w:tcW w:w="8126" w:type="dxa"/>
            <w:gridSpan w:val="3"/>
            <w:tcBorders>
              <w:bottom w:val="single" w:sz="4" w:space="0" w:color="auto"/>
            </w:tcBorders>
            <w:vAlign w:val="center"/>
          </w:tcPr>
          <w:p w14:paraId="13B743D2" w14:textId="6E1D4737" w:rsidR="00994611" w:rsidRPr="00DD5437" w:rsidRDefault="00994611" w:rsidP="00DD5437">
            <w:pPr>
              <w:spacing w:after="0" w:line="240" w:lineRule="auto"/>
              <w:jc w:val="both"/>
              <w:rPr>
                <w:rFonts w:ascii="Arial Narrow" w:eastAsia="Calibri" w:hAnsi="Arial Narrow" w:cs="Arial"/>
                <w:b/>
                <w:color w:val="FF0000"/>
                <w:lang w:eastAsia="en-US"/>
              </w:rPr>
            </w:pPr>
            <w:r w:rsidRPr="00DD5437">
              <w:rPr>
                <w:rFonts w:ascii="Arial Narrow" w:hAnsi="Arial Narrow"/>
                <w:b/>
                <w:color w:val="000000"/>
              </w:rPr>
              <w:t xml:space="preserve">“PRESTACIÓN DE SERVICIOS </w:t>
            </w:r>
            <w:r w:rsidR="002D3017" w:rsidRPr="00DD5437">
              <w:rPr>
                <w:rFonts w:ascii="Arial Narrow" w:hAnsi="Arial Narrow"/>
                <w:b/>
                <w:color w:val="000000"/>
              </w:rPr>
              <w:t>DE UN TÉCNICO O TECNÓLOGO PARA EL APOYO EN EL DESARROLLO PRODUCTIVO DEL SECTOR PESQUERO Y PISCÍCOLA EN LOS PROCESOS QUE ADELANTA LA SECRETAR</w:t>
            </w:r>
            <w:r w:rsidR="007E456E">
              <w:rPr>
                <w:rFonts w:ascii="Arial Narrow" w:hAnsi="Arial Narrow"/>
                <w:b/>
                <w:color w:val="000000"/>
              </w:rPr>
              <w:t>Í</w:t>
            </w:r>
            <w:r w:rsidR="002D3017" w:rsidRPr="00DD5437">
              <w:rPr>
                <w:rFonts w:ascii="Arial Narrow" w:hAnsi="Arial Narrow"/>
                <w:b/>
                <w:color w:val="000000"/>
              </w:rPr>
              <w:t xml:space="preserve">A DE AGRICULTURA Y DESARROLLO EMPRESARIAL EN EL SECTOR PESQUERO Y PISCÍCOLA. </w:t>
            </w:r>
          </w:p>
        </w:tc>
      </w:tr>
      <w:tr w:rsidR="00994611" w:rsidRPr="00DD5437" w14:paraId="47079B8E" w14:textId="77777777" w:rsidTr="00B1714B">
        <w:trPr>
          <w:trHeight w:val="558"/>
        </w:trPr>
        <w:tc>
          <w:tcPr>
            <w:tcW w:w="2127" w:type="dxa"/>
            <w:vAlign w:val="center"/>
          </w:tcPr>
          <w:p w14:paraId="4C26540F" w14:textId="19674729" w:rsidR="00994611" w:rsidRPr="00DD5437" w:rsidRDefault="00994611" w:rsidP="00DD5437">
            <w:pPr>
              <w:tabs>
                <w:tab w:val="left" w:pos="252"/>
              </w:tabs>
              <w:spacing w:after="0" w:line="240" w:lineRule="auto"/>
              <w:jc w:val="both"/>
              <w:rPr>
                <w:rFonts w:ascii="Arial Narrow" w:hAnsi="Arial Narrow" w:cs="Arial"/>
                <w:b/>
              </w:rPr>
            </w:pPr>
            <w:r w:rsidRPr="00DD5437">
              <w:rPr>
                <w:rFonts w:ascii="Arial Narrow" w:hAnsi="Arial Narrow" w:cs="Arial"/>
                <w:b/>
              </w:rPr>
              <w:t xml:space="preserve">3.2. Características del </w:t>
            </w:r>
            <w:r w:rsidR="003A6423" w:rsidRPr="00DD5437">
              <w:rPr>
                <w:rFonts w:ascii="Arial Narrow" w:hAnsi="Arial Narrow" w:cs="Arial"/>
                <w:b/>
              </w:rPr>
              <w:t>bien, obra</w:t>
            </w:r>
            <w:r w:rsidRPr="00DD5437">
              <w:rPr>
                <w:rFonts w:ascii="Arial Narrow" w:hAnsi="Arial Narrow" w:cs="Arial"/>
                <w:b/>
              </w:rPr>
              <w:t xml:space="preserve"> o servicio a contratar:</w:t>
            </w:r>
          </w:p>
        </w:tc>
        <w:tc>
          <w:tcPr>
            <w:tcW w:w="8126" w:type="dxa"/>
            <w:gridSpan w:val="3"/>
            <w:vAlign w:val="center"/>
          </w:tcPr>
          <w:p w14:paraId="75738E99" w14:textId="20B6663B" w:rsidR="002D3017" w:rsidRPr="00DD5437" w:rsidRDefault="00DD5437" w:rsidP="00DD5437">
            <w:pPr>
              <w:autoSpaceDE w:val="0"/>
              <w:autoSpaceDN w:val="0"/>
              <w:adjustRightInd w:val="0"/>
              <w:spacing w:after="0" w:line="240" w:lineRule="auto"/>
              <w:jc w:val="both"/>
              <w:rPr>
                <w:rFonts w:ascii="Arial Narrow" w:hAnsi="Arial Narrow" w:cstheme="minorHAnsi"/>
              </w:rPr>
            </w:pPr>
            <w:r w:rsidRPr="00DD5437">
              <w:rPr>
                <w:rFonts w:ascii="Arial Narrow" w:hAnsi="Arial Narrow"/>
                <w:color w:val="000000"/>
              </w:rPr>
              <w:t xml:space="preserve">Contratar un Técnico I, con el título técnico o tecnólogo o mínimo seis (6) semestres de formación universitaria y experiencia certificada, para apoyar en las actividades del sector pesquero y piscícola ejecutadas por la </w:t>
            </w:r>
            <w:r w:rsidR="003A6423" w:rsidRPr="00DD5437">
              <w:rPr>
                <w:rFonts w:ascii="Arial Narrow" w:hAnsi="Arial Narrow"/>
                <w:color w:val="000000"/>
              </w:rPr>
              <w:t>secretaria</w:t>
            </w:r>
            <w:r w:rsidRPr="00DD5437">
              <w:rPr>
                <w:rFonts w:ascii="Arial Narrow" w:hAnsi="Arial Narrow"/>
                <w:color w:val="000000"/>
              </w:rPr>
              <w:t xml:space="preserve"> de Agricultura y Desarrollo Empresarial.</w:t>
            </w:r>
          </w:p>
          <w:p w14:paraId="6D328AE6" w14:textId="77777777" w:rsidR="002D3017" w:rsidRPr="00DD5437" w:rsidRDefault="002D3017" w:rsidP="00DD5437">
            <w:pPr>
              <w:autoSpaceDE w:val="0"/>
              <w:autoSpaceDN w:val="0"/>
              <w:adjustRightInd w:val="0"/>
              <w:spacing w:after="0" w:line="240" w:lineRule="auto"/>
              <w:jc w:val="both"/>
              <w:rPr>
                <w:rFonts w:ascii="Arial Narrow" w:hAnsi="Arial Narrow" w:cs="Arial"/>
                <w:bCs/>
                <w:iCs/>
                <w:lang w:val="es-MX"/>
              </w:rPr>
            </w:pPr>
          </w:p>
        </w:tc>
      </w:tr>
      <w:tr w:rsidR="00994611" w:rsidRPr="00DD5437" w14:paraId="39C6BB26" w14:textId="77777777" w:rsidTr="00B1714B">
        <w:trPr>
          <w:trHeight w:val="632"/>
        </w:trPr>
        <w:tc>
          <w:tcPr>
            <w:tcW w:w="2127" w:type="dxa"/>
            <w:vAlign w:val="center"/>
          </w:tcPr>
          <w:p w14:paraId="09E77620" w14:textId="77777777" w:rsidR="00994611" w:rsidRPr="00DD5437" w:rsidRDefault="00994611" w:rsidP="00DD5437">
            <w:pPr>
              <w:tabs>
                <w:tab w:val="left" w:pos="252"/>
              </w:tabs>
              <w:spacing w:after="0" w:line="240" w:lineRule="auto"/>
              <w:rPr>
                <w:rFonts w:ascii="Arial Narrow" w:hAnsi="Arial Narrow" w:cs="Arial"/>
                <w:b/>
              </w:rPr>
            </w:pPr>
            <w:r w:rsidRPr="00DD5437">
              <w:rPr>
                <w:rFonts w:ascii="Arial Narrow" w:hAnsi="Arial Narrow" w:cs="Arial"/>
                <w:b/>
              </w:rPr>
              <w:t>3.3. Plazo de ejecución del contrato:</w:t>
            </w:r>
          </w:p>
        </w:tc>
        <w:tc>
          <w:tcPr>
            <w:tcW w:w="8126" w:type="dxa"/>
            <w:gridSpan w:val="3"/>
            <w:vAlign w:val="center"/>
          </w:tcPr>
          <w:p w14:paraId="0FAB4D72" w14:textId="448EC6DB" w:rsidR="00994611" w:rsidRPr="00DD5437" w:rsidRDefault="00994611" w:rsidP="00DD5437">
            <w:pPr>
              <w:widowControl w:val="0"/>
              <w:overflowPunct w:val="0"/>
              <w:autoSpaceDE w:val="0"/>
              <w:autoSpaceDN w:val="0"/>
              <w:adjustRightInd w:val="0"/>
              <w:spacing w:after="0" w:line="240" w:lineRule="auto"/>
              <w:ind w:right="20"/>
              <w:jc w:val="both"/>
              <w:rPr>
                <w:rFonts w:ascii="Arial Narrow" w:hAnsi="Arial Narrow" w:cs="Arial"/>
              </w:rPr>
            </w:pPr>
            <w:r w:rsidRPr="00DD5437">
              <w:rPr>
                <w:rFonts w:ascii="Arial Narrow" w:hAnsi="Arial Narrow" w:cs="Arial"/>
              </w:rPr>
              <w:t xml:space="preserve">El plazo de ejecución del contrato a celebrar es de </w:t>
            </w:r>
            <w:r w:rsidR="00F85D5D" w:rsidRPr="00DD5437">
              <w:rPr>
                <w:rFonts w:ascii="Arial Narrow" w:hAnsi="Arial Narrow" w:cs="Arial"/>
                <w:b/>
              </w:rPr>
              <w:t>C</w:t>
            </w:r>
            <w:r w:rsidR="00F85D5D">
              <w:rPr>
                <w:rFonts w:ascii="Arial Narrow" w:hAnsi="Arial Narrow" w:cs="Arial"/>
                <w:b/>
              </w:rPr>
              <w:t xml:space="preserve">UATRO </w:t>
            </w:r>
            <w:r w:rsidR="00F85D5D" w:rsidRPr="00DD5437">
              <w:rPr>
                <w:rFonts w:ascii="Arial Narrow" w:hAnsi="Arial Narrow" w:cs="Arial"/>
                <w:b/>
              </w:rPr>
              <w:t>(</w:t>
            </w:r>
            <w:r w:rsidRPr="00DD5437">
              <w:rPr>
                <w:rFonts w:ascii="Arial Narrow" w:hAnsi="Arial Narrow" w:cs="Arial"/>
                <w:b/>
              </w:rPr>
              <w:t>0</w:t>
            </w:r>
            <w:r w:rsidR="00F85D5D">
              <w:rPr>
                <w:rFonts w:ascii="Arial Narrow" w:hAnsi="Arial Narrow" w:cs="Arial"/>
                <w:b/>
              </w:rPr>
              <w:t>4</w:t>
            </w:r>
            <w:r w:rsidRPr="00DD5437">
              <w:rPr>
                <w:rFonts w:ascii="Arial Narrow" w:hAnsi="Arial Narrow" w:cs="Arial"/>
                <w:b/>
              </w:rPr>
              <w:t>) MESES</w:t>
            </w:r>
            <w:r w:rsidR="00F85D5D">
              <w:rPr>
                <w:rFonts w:ascii="Arial Narrow" w:hAnsi="Arial Narrow" w:cs="Arial"/>
                <w:b/>
              </w:rPr>
              <w:t xml:space="preserve"> Y DIECISIETE (17) DIAS,</w:t>
            </w:r>
            <w:r w:rsidRPr="00DD5437">
              <w:rPr>
                <w:rFonts w:ascii="Arial Narrow" w:hAnsi="Arial Narrow" w:cs="Arial"/>
                <w:b/>
              </w:rPr>
              <w:t xml:space="preserve"> </w:t>
            </w:r>
            <w:r w:rsidRPr="00DD5437">
              <w:rPr>
                <w:rFonts w:ascii="Arial Narrow" w:hAnsi="Arial Narrow" w:cs="Arial"/>
              </w:rPr>
              <w:t xml:space="preserve">contados a partir de la expedición del correspondiente Registro Presupuestal, Expedición y Aprobación de Garantías y el Pago de las Estampillas a las que haya lugar.  </w:t>
            </w:r>
          </w:p>
        </w:tc>
      </w:tr>
      <w:tr w:rsidR="00994611" w:rsidRPr="00DD5437" w14:paraId="14A0F2CF" w14:textId="77777777" w:rsidTr="00B1714B">
        <w:trPr>
          <w:trHeight w:val="632"/>
        </w:trPr>
        <w:tc>
          <w:tcPr>
            <w:tcW w:w="2127" w:type="dxa"/>
            <w:vAlign w:val="center"/>
          </w:tcPr>
          <w:p w14:paraId="18066524" w14:textId="676B6658" w:rsidR="00994611" w:rsidRPr="00DD5437" w:rsidRDefault="00994611" w:rsidP="00DD5437">
            <w:pPr>
              <w:tabs>
                <w:tab w:val="left" w:pos="252"/>
              </w:tabs>
              <w:spacing w:after="0" w:line="240" w:lineRule="auto"/>
              <w:rPr>
                <w:rFonts w:ascii="Arial Narrow" w:hAnsi="Arial Narrow" w:cs="Arial"/>
                <w:b/>
              </w:rPr>
            </w:pPr>
            <w:r w:rsidRPr="00DD5437">
              <w:rPr>
                <w:rFonts w:ascii="Arial Narrow" w:hAnsi="Arial Narrow" w:cs="Arial"/>
                <w:b/>
              </w:rPr>
              <w:t xml:space="preserve">3.4. </w:t>
            </w:r>
            <w:r w:rsidR="003A6423" w:rsidRPr="00DD5437">
              <w:rPr>
                <w:rFonts w:ascii="Arial Narrow" w:hAnsi="Arial Narrow" w:cs="Arial"/>
                <w:b/>
              </w:rPr>
              <w:t>Vigencia del</w:t>
            </w:r>
            <w:r w:rsidRPr="00DD5437">
              <w:rPr>
                <w:rFonts w:ascii="Arial Narrow" w:hAnsi="Arial Narrow" w:cs="Arial"/>
                <w:b/>
              </w:rPr>
              <w:t xml:space="preserve"> contrato:</w:t>
            </w:r>
          </w:p>
        </w:tc>
        <w:tc>
          <w:tcPr>
            <w:tcW w:w="8126" w:type="dxa"/>
            <w:gridSpan w:val="3"/>
            <w:vAlign w:val="center"/>
          </w:tcPr>
          <w:p w14:paraId="4862E2BB" w14:textId="77777777" w:rsidR="00994611" w:rsidRPr="00DD5437" w:rsidRDefault="00994611" w:rsidP="00DD5437">
            <w:pPr>
              <w:autoSpaceDE w:val="0"/>
              <w:autoSpaceDN w:val="0"/>
              <w:adjustRightInd w:val="0"/>
              <w:spacing w:after="0" w:line="240" w:lineRule="auto"/>
              <w:jc w:val="both"/>
              <w:rPr>
                <w:rFonts w:ascii="Arial Narrow" w:hAnsi="Arial Narrow" w:cs="Arial"/>
              </w:rPr>
            </w:pPr>
            <w:r w:rsidRPr="00DD5437">
              <w:rPr>
                <w:rFonts w:ascii="Arial Narrow" w:hAnsi="Arial Narrow" w:cs="Arial"/>
              </w:rPr>
              <w:t>La vigencia del contrato se contará desde el perfeccionamiento y hasta la liquidación del mismo.</w:t>
            </w:r>
          </w:p>
        </w:tc>
      </w:tr>
      <w:tr w:rsidR="00994611" w:rsidRPr="00DD5437" w14:paraId="73EDA99B" w14:textId="77777777" w:rsidTr="00B1714B">
        <w:trPr>
          <w:trHeight w:val="611"/>
        </w:trPr>
        <w:tc>
          <w:tcPr>
            <w:tcW w:w="2127" w:type="dxa"/>
            <w:vAlign w:val="center"/>
          </w:tcPr>
          <w:p w14:paraId="7D8F9EA0"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3.4.1 Lugar de ejecución del contrato:</w:t>
            </w:r>
          </w:p>
        </w:tc>
        <w:tc>
          <w:tcPr>
            <w:tcW w:w="8126" w:type="dxa"/>
            <w:gridSpan w:val="3"/>
            <w:vAlign w:val="center"/>
          </w:tcPr>
          <w:p w14:paraId="09C55F82" w14:textId="6E15D2A1"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 xml:space="preserve">El lugar de ejecución del contrato será en la </w:t>
            </w:r>
            <w:r w:rsidR="003A6423" w:rsidRPr="00DD5437">
              <w:rPr>
                <w:rFonts w:ascii="Arial Narrow" w:eastAsia="Times New Roman" w:hAnsi="Arial Narrow" w:cs="Arial"/>
                <w:spacing w:val="8"/>
                <w:lang w:val="es-MX" w:eastAsia="es-ES"/>
              </w:rPr>
              <w:t>secretaria</w:t>
            </w:r>
            <w:r w:rsidRPr="00DD5437">
              <w:rPr>
                <w:rFonts w:ascii="Arial Narrow" w:eastAsia="Times New Roman" w:hAnsi="Arial Narrow" w:cs="Arial"/>
                <w:spacing w:val="8"/>
                <w:lang w:val="es-MX" w:eastAsia="es-ES"/>
              </w:rPr>
              <w:t xml:space="preserve"> de Agricultura y Desarrollo Empresarial </w:t>
            </w:r>
            <w:r w:rsidRPr="00DD5437">
              <w:rPr>
                <w:rFonts w:ascii="Arial Narrow" w:hAnsi="Arial Narrow" w:cs="Arial"/>
              </w:rPr>
              <w:t>de la Gobernación del Departamento del Cesar, y por la naturaleza de sus obligaciones contractuales en los diferentes municipios del Departamento y otros departamentos si es autorizado.</w:t>
            </w:r>
          </w:p>
        </w:tc>
      </w:tr>
      <w:tr w:rsidR="00994611" w:rsidRPr="00DD5437" w14:paraId="23577445" w14:textId="77777777" w:rsidTr="00B1714B">
        <w:trPr>
          <w:trHeight w:val="791"/>
        </w:trPr>
        <w:tc>
          <w:tcPr>
            <w:tcW w:w="2127" w:type="dxa"/>
            <w:vAlign w:val="center"/>
          </w:tcPr>
          <w:p w14:paraId="7F90A607"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 xml:space="preserve">3.5. Obligaciones del contratista: </w:t>
            </w:r>
          </w:p>
        </w:tc>
        <w:tc>
          <w:tcPr>
            <w:tcW w:w="8126" w:type="dxa"/>
            <w:gridSpan w:val="3"/>
            <w:vAlign w:val="center"/>
          </w:tcPr>
          <w:p w14:paraId="6B3E4B28" w14:textId="77777777" w:rsidR="00994611" w:rsidRPr="00DD5437" w:rsidRDefault="00994611" w:rsidP="00DD5437">
            <w:pPr>
              <w:spacing w:after="0" w:line="240" w:lineRule="auto"/>
              <w:jc w:val="both"/>
              <w:rPr>
                <w:rFonts w:ascii="Arial Narrow" w:hAnsi="Arial Narrow" w:cs="Arial"/>
                <w:b/>
                <w:color w:val="000000"/>
              </w:rPr>
            </w:pPr>
            <w:r w:rsidRPr="00DD5437">
              <w:rPr>
                <w:rFonts w:ascii="Arial Narrow" w:hAnsi="Arial Narrow" w:cs="Arial"/>
                <w:b/>
                <w:color w:val="000000"/>
              </w:rPr>
              <w:t xml:space="preserve"> </w:t>
            </w:r>
            <w:r w:rsidRPr="00DD5437">
              <w:rPr>
                <w:rFonts w:ascii="Arial Narrow" w:hAnsi="Arial Narrow" w:cs="Arial"/>
                <w:b/>
                <w:lang w:val="es-MX"/>
              </w:rPr>
              <w:t xml:space="preserve">3.5.1. </w:t>
            </w:r>
            <w:r w:rsidRPr="00DD5437">
              <w:rPr>
                <w:rFonts w:ascii="Arial Narrow" w:hAnsi="Arial Narrow" w:cs="Arial"/>
                <w:b/>
                <w:color w:val="000000"/>
              </w:rPr>
              <w:t>Obligaciones Generales:</w:t>
            </w:r>
          </w:p>
          <w:p w14:paraId="4FD63E08" w14:textId="77777777" w:rsidR="00994611" w:rsidRPr="00DD5437" w:rsidRDefault="00994611" w:rsidP="00DD5437">
            <w:pPr>
              <w:spacing w:after="0" w:line="240" w:lineRule="auto"/>
              <w:ind w:left="29"/>
              <w:jc w:val="both"/>
              <w:rPr>
                <w:rFonts w:ascii="Arial Narrow" w:hAnsi="Arial Narrow" w:cs="Arial"/>
                <w:color w:val="000000"/>
              </w:rPr>
            </w:pPr>
          </w:p>
          <w:p w14:paraId="6916A686" w14:textId="77777777" w:rsidR="00994611" w:rsidRPr="00DD5437" w:rsidRDefault="00994611" w:rsidP="00DD5437">
            <w:pPr>
              <w:spacing w:after="0" w:line="240" w:lineRule="auto"/>
              <w:ind w:left="29"/>
              <w:jc w:val="both"/>
              <w:rPr>
                <w:rFonts w:ascii="Arial Narrow" w:hAnsi="Arial Narrow" w:cs="Arial"/>
                <w:color w:val="000000"/>
              </w:rPr>
            </w:pPr>
            <w:r w:rsidRPr="00DD5437">
              <w:rPr>
                <w:rFonts w:ascii="Arial Narrow" w:hAnsi="Arial Narrow" w:cs="Arial"/>
                <w:color w:val="000000"/>
              </w:rPr>
              <w:t>Serán obligaciones generales del contratista las siguientes:</w:t>
            </w:r>
          </w:p>
          <w:p w14:paraId="24FF58EB" w14:textId="77777777" w:rsidR="00994611" w:rsidRPr="00DD5437" w:rsidRDefault="00994611" w:rsidP="00DD5437">
            <w:pPr>
              <w:spacing w:after="0" w:line="240" w:lineRule="auto"/>
              <w:ind w:left="29"/>
              <w:jc w:val="both"/>
              <w:rPr>
                <w:rFonts w:ascii="Arial Narrow" w:hAnsi="Arial Narrow" w:cs="Arial"/>
                <w:color w:val="000000"/>
              </w:rPr>
            </w:pPr>
          </w:p>
          <w:p w14:paraId="7302FAF9"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t>Cumplir con el objeto del contrato con plena autonomía técnica y administrativa, bajo su propia responsabilidad,</w:t>
            </w:r>
            <w:r w:rsidRPr="00DD5437">
              <w:rPr>
                <w:rFonts w:ascii="Arial Narrow" w:eastAsia="Arial" w:hAnsi="Arial Narrow" w:cs="Arial"/>
                <w:color w:val="0B0B0B"/>
                <w:w w:val="78"/>
                <w:lang w:eastAsia="en-US"/>
              </w:rPr>
              <w:t xml:space="preserve"> </w:t>
            </w:r>
            <w:r w:rsidRPr="00DD5437">
              <w:rPr>
                <w:rFonts w:ascii="Arial Narrow" w:hAnsi="Arial Narrow" w:cs="Arial"/>
                <w:color w:val="000000"/>
              </w:rPr>
              <w:t xml:space="preserve">por lo tanto, no existe ni existirá ningún tipo de subordinación, ni vínculo laboral alguno entre EL CONTRATISTA </w:t>
            </w:r>
            <w:r w:rsidRPr="00DD5437">
              <w:rPr>
                <w:rFonts w:ascii="Arial Narrow" w:hAnsi="Arial Narrow" w:cs="Arial"/>
                <w:i/>
                <w:color w:val="000000"/>
              </w:rPr>
              <w:t xml:space="preserve">y </w:t>
            </w:r>
            <w:r w:rsidRPr="00DD5437">
              <w:rPr>
                <w:rFonts w:ascii="Arial Narrow" w:hAnsi="Arial Narrow" w:cs="Arial"/>
                <w:color w:val="000000"/>
              </w:rPr>
              <w:t>el Departamento.</w:t>
            </w:r>
          </w:p>
          <w:p w14:paraId="546306DC"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t xml:space="preserve">Cumplir oportunamente con todas las exigencias y procedimientos establecidos para la firma electrónica de los contratos y sus modificaciones en la plataforma de SECOP II. El término para atender dichos procedimientos deberá realizarse en un término no mayor a </w:t>
            </w:r>
            <w:r w:rsidRPr="00DD5437">
              <w:rPr>
                <w:rFonts w:ascii="Arial Narrow" w:hAnsi="Arial Narrow" w:cs="Arial"/>
                <w:b/>
                <w:color w:val="000000"/>
              </w:rPr>
              <w:t>dos (2) días hábiles</w:t>
            </w:r>
            <w:r w:rsidRPr="00DD5437">
              <w:rPr>
                <w:rFonts w:ascii="Arial Narrow" w:hAnsi="Arial Narrow" w:cs="Arial"/>
                <w:color w:val="000000"/>
              </w:rPr>
              <w:t xml:space="preserve">, una vez recibida la notificación emitida por Colombia Compra eficiente mediante correo electrónico (registrado por el contratista en SECOP II). </w:t>
            </w:r>
          </w:p>
          <w:p w14:paraId="760B0F0B"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t xml:space="preserve">Constituir, realizar y reportar el cargue de las garantías requeridas por el Departamento, dentro de los </w:t>
            </w:r>
            <w:r w:rsidRPr="00DD5437">
              <w:rPr>
                <w:rFonts w:ascii="Arial Narrow" w:hAnsi="Arial Narrow" w:cs="Arial"/>
                <w:b/>
                <w:color w:val="000000"/>
              </w:rPr>
              <w:t>dos (2) días hábiles</w:t>
            </w:r>
            <w:r w:rsidRPr="00DD5437">
              <w:rPr>
                <w:rFonts w:ascii="Arial Narrow" w:hAnsi="Arial Narrow" w:cs="Arial"/>
                <w:color w:val="000000"/>
              </w:rPr>
              <w:t xml:space="preserve"> siguientes a la suscripción electrónica del contrato entre las partes, en el evento que las garantías sean rechazadas por la entidad, el contratista deberá proceder a las modificaciones respectivas, en todo caso será única y exclusivamente responsabilidad del contratista, por lo que para tales efectos deberá estar atento a la aceptación y/o rechazo de las garantías y las anotaciones respectivas que realice SECOP II en relación a dichas actuaciones. </w:t>
            </w:r>
          </w:p>
          <w:p w14:paraId="214D1322"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t xml:space="preserve">La garantía única de cumplimiento deberá estar vigente hasta la liquidación del contrato. </w:t>
            </w:r>
          </w:p>
          <w:p w14:paraId="24E3B5D4"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t xml:space="preserve">Constituir, realizar y reportar el cargue del pago de los impuestos y/o lo preceptuado por la ordenanza N°000226 del 26 de febrero de 2021, y/o cualquier norma que sustituya o modifique, dentro de los </w:t>
            </w:r>
            <w:r w:rsidRPr="00DD5437">
              <w:rPr>
                <w:rFonts w:ascii="Arial Narrow" w:hAnsi="Arial Narrow" w:cs="Arial"/>
                <w:b/>
                <w:color w:val="000000"/>
              </w:rPr>
              <w:t>dos (2) días hábiles</w:t>
            </w:r>
            <w:r w:rsidRPr="00DD5437">
              <w:rPr>
                <w:rFonts w:ascii="Arial Narrow" w:hAnsi="Arial Narrow" w:cs="Arial"/>
                <w:color w:val="000000"/>
              </w:rPr>
              <w:t xml:space="preserve"> siguientes a la suscripción electrónica del contrato entre las partes.</w:t>
            </w:r>
          </w:p>
          <w:p w14:paraId="4EC33B84"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t xml:space="preserve">Para efectos de legalización del contrato, el contratista deberá radicar en secretaria general los siguientes documentos: </w:t>
            </w:r>
            <w:r w:rsidRPr="00DD5437">
              <w:rPr>
                <w:rFonts w:ascii="Arial Narrow" w:hAnsi="Arial Narrow" w:cs="Arial"/>
              </w:rPr>
              <w:t>(i)Póliza y recibo de pago; (</w:t>
            </w:r>
            <w:proofErr w:type="spellStart"/>
            <w:r w:rsidRPr="00DD5437">
              <w:rPr>
                <w:rFonts w:ascii="Arial Narrow" w:hAnsi="Arial Narrow" w:cs="Arial"/>
              </w:rPr>
              <w:t>ii</w:t>
            </w:r>
            <w:proofErr w:type="spellEnd"/>
            <w:r w:rsidRPr="00DD5437">
              <w:rPr>
                <w:rFonts w:ascii="Arial Narrow" w:hAnsi="Arial Narrow" w:cs="Arial"/>
              </w:rPr>
              <w:t>) Liquidación de impuestos; (</w:t>
            </w:r>
            <w:proofErr w:type="spellStart"/>
            <w:r w:rsidRPr="00DD5437">
              <w:rPr>
                <w:rFonts w:ascii="Arial Narrow" w:hAnsi="Arial Narrow" w:cs="Arial"/>
              </w:rPr>
              <w:t>iii</w:t>
            </w:r>
            <w:proofErr w:type="spellEnd"/>
            <w:r w:rsidRPr="00DD5437">
              <w:rPr>
                <w:rFonts w:ascii="Arial Narrow" w:hAnsi="Arial Narrow" w:cs="Arial"/>
              </w:rPr>
              <w:t>) Pago de Impuestos, y/o (</w:t>
            </w:r>
            <w:proofErr w:type="spellStart"/>
            <w:r w:rsidRPr="00DD5437">
              <w:rPr>
                <w:rFonts w:ascii="Arial Narrow" w:hAnsi="Arial Narrow" w:cs="Arial"/>
              </w:rPr>
              <w:t>iv</w:t>
            </w:r>
            <w:proofErr w:type="spellEnd"/>
            <w:r w:rsidRPr="00DD5437">
              <w:rPr>
                <w:rFonts w:ascii="Arial Narrow" w:hAnsi="Arial Narrow" w:cs="Arial"/>
              </w:rPr>
              <w:t xml:space="preserve">) acuerdo de pago según ordenanza 000226 del 26 de febrero de 2021, la fecha de radicación de estos documentos se tendrá en cuenta para traslado del proceso al supervisor del contrato previa suscripción del acta de inicio. </w:t>
            </w:r>
          </w:p>
          <w:p w14:paraId="32CF04F4"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t xml:space="preserve">Cumplir   con las disposiciones establecidas   en   el Capítulo </w:t>
            </w:r>
            <w:r w:rsidRPr="00DD5437">
              <w:rPr>
                <w:rFonts w:ascii="Arial Narrow" w:hAnsi="Arial Narrow" w:cs="Arial"/>
                <w:i/>
                <w:color w:val="000000"/>
              </w:rPr>
              <w:t xml:space="preserve">"Buenas Prácticas en la Gestión Contractual" </w:t>
            </w:r>
            <w:r w:rsidRPr="00DD5437">
              <w:rPr>
                <w:rFonts w:ascii="Arial Narrow" w:hAnsi="Arial Narrow" w:cs="Arial"/>
                <w:color w:val="000000"/>
              </w:rPr>
              <w:t xml:space="preserve">del Manual de Contratación vigente.   </w:t>
            </w:r>
          </w:p>
          <w:p w14:paraId="4AFDE1DA"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lastRenderedPageBreak/>
              <w:t>Atender los requerimientos, instrucciones y/o recomendaciones que durante el desarrollo del contrato le imparta el Departamento a través del supervisor y/</w:t>
            </w:r>
            <w:proofErr w:type="spellStart"/>
            <w:r w:rsidRPr="00DD5437">
              <w:rPr>
                <w:rFonts w:ascii="Arial Narrow" w:hAnsi="Arial Narrow" w:cs="Arial"/>
                <w:color w:val="000000"/>
              </w:rPr>
              <w:t>o</w:t>
            </w:r>
            <w:proofErr w:type="spellEnd"/>
            <w:r w:rsidRPr="00DD5437">
              <w:rPr>
                <w:rFonts w:ascii="Arial Narrow" w:hAnsi="Arial Narrow" w:cs="Arial"/>
                <w:color w:val="000000"/>
              </w:rPr>
              <w:t xml:space="preserve">   ordenador del gasto, para una correcta ejecución y cumplimiento de sus obligaciones.</w:t>
            </w:r>
          </w:p>
          <w:p w14:paraId="08CE408A"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t xml:space="preserve">Guardar estricta reserva y confidencialidad sobre la totalidad de la información que sea recibida en desarrollo del objeto de contrato y sobre toda la información y documentos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del Departamento.  </w:t>
            </w:r>
          </w:p>
          <w:p w14:paraId="6B8EA787"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rPr>
              <w:t xml:space="preserve">Mantener correctamente actualizados cada uno de los sistemas de información que maneje en desarrollo de su actividad.  </w:t>
            </w:r>
          </w:p>
          <w:p w14:paraId="5ABDC520"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rPr>
              <w:t>Asumir un buen trato para con los demás colaboradores internos y externos del Departamento, y actuar con responsabilidad, eficiencia y transparencia.</w:t>
            </w:r>
          </w:p>
          <w:p w14:paraId="3D4049CC" w14:textId="77777777" w:rsidR="00994611" w:rsidRPr="00DD5437" w:rsidRDefault="00994611" w:rsidP="00DD5437">
            <w:pPr>
              <w:numPr>
                <w:ilvl w:val="0"/>
                <w:numId w:val="1"/>
              </w:numPr>
              <w:spacing w:after="0" w:line="240" w:lineRule="auto"/>
              <w:jc w:val="both"/>
              <w:rPr>
                <w:rFonts w:ascii="Arial Narrow" w:hAnsi="Arial Narrow" w:cs="Arial"/>
              </w:rPr>
            </w:pPr>
            <w:r w:rsidRPr="00DD5437">
              <w:rPr>
                <w:rFonts w:ascii="Arial Narrow" w:hAnsi="Arial Narrow" w:cs="Arial"/>
                <w:spacing w:val="-2"/>
              </w:rPr>
              <w:t>Presentar informes mensuales de las actividades realizadas en cumplimiento de lo pactado en el contrato</w:t>
            </w:r>
          </w:p>
          <w:p w14:paraId="665BE389"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rPr>
              <w:t>Colaborar y atender oportunamente con el suministro y respuesta de la información correspondiente, a los requerimientos efectuados por los organismos de control del Estado Colombiano.</w:t>
            </w:r>
          </w:p>
          <w:p w14:paraId="6E34E319"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rPr>
              <w:t xml:space="preserve">Utilizar la imagen del Departamento de acuerdo con los lineamientos   establecidos   por éste.  Salvo autorización expresa y escrita de las partes ningún Contratista, podrá utilizar el nombre, emblema o sello oficial de la otra parte para fines publicitarios o de cualquier otra índole. </w:t>
            </w:r>
          </w:p>
          <w:p w14:paraId="7DF9183C"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rPr>
              <w:t>Estar al día con el pago al sistema de seguridad social (salud, pensión y riesgos laborales, Aportes parafiscales con destino a las Cajas de Compensación Familiar, el Instituto Colombiano de Bienestar Familiar ICBF y el Servicio Nacional de Aprendizaje SENA (si corresponde)), al momento de la celebración del contrato y durante todo el término de vigencia de éste; para lo cual deberá adjuntar la planilla de pago y/o los soportes en la plataforma SECOP II y SIRCC II.</w:t>
            </w:r>
          </w:p>
          <w:p w14:paraId="5823B433"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rPr>
              <w:t>Entregar al supervisor del contrato y/o al designado para tal fin, a la terminación del contrato, el inventario documental de los archivos que tenga bajo su custodia y responsabilidad y que hayan sido entregados para la prestación de los servicios a su cargo.</w:t>
            </w:r>
          </w:p>
          <w:p w14:paraId="6CC4F2D9"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color w:val="000000"/>
              </w:rPr>
              <w:t xml:space="preserve">Devolver al Departamento, una vez finalizado la ejecución del contrato, el Carnet de ingreso (el cual será desactivado a partir de ese momento para el ingreso a las instalaciones de la Gobernación del Cesar), en ningún momento deberá el contratista utilizar el carnet de identificación para otras actividades diferentes a las relacionadas con la entidad, en todo caso, este carnet es un instrumento de ingreso al público a las instalaciones de la sede administrativa de la Gobernación.   </w:t>
            </w:r>
          </w:p>
          <w:p w14:paraId="5AA5655E" w14:textId="77777777" w:rsidR="00994611" w:rsidRPr="00DD5437" w:rsidRDefault="00994611" w:rsidP="00DD5437">
            <w:pPr>
              <w:numPr>
                <w:ilvl w:val="0"/>
                <w:numId w:val="1"/>
              </w:numPr>
              <w:spacing w:after="0" w:line="240" w:lineRule="auto"/>
              <w:jc w:val="both"/>
              <w:rPr>
                <w:rFonts w:ascii="Arial Narrow" w:hAnsi="Arial Narrow" w:cs="Arial"/>
                <w:color w:val="000000"/>
              </w:rPr>
            </w:pPr>
            <w:r w:rsidRPr="00DD5437">
              <w:rPr>
                <w:rFonts w:ascii="Arial Narrow" w:hAnsi="Arial Narrow" w:cs="Arial"/>
              </w:rPr>
              <w:t>Cumplir siempre en el ejercicio de sus obligaciones con las normas, procedimientos, guías, instrumentos, formatos, reglamentos internos, términos y/o plazos entre otros, definidos por las instancias competentes del Departamento.</w:t>
            </w:r>
          </w:p>
          <w:p w14:paraId="162EAEC7" w14:textId="77777777" w:rsidR="00994611" w:rsidRPr="00DD5437" w:rsidRDefault="00994611" w:rsidP="00DD5437">
            <w:pPr>
              <w:spacing w:after="0" w:line="240" w:lineRule="auto"/>
              <w:ind w:left="720"/>
              <w:jc w:val="both"/>
              <w:rPr>
                <w:rFonts w:ascii="Arial Narrow" w:hAnsi="Arial Narrow" w:cs="Arial"/>
                <w:color w:val="000000"/>
              </w:rPr>
            </w:pPr>
          </w:p>
          <w:p w14:paraId="17F3C3CA" w14:textId="77777777" w:rsidR="00994611" w:rsidRPr="00DD5437" w:rsidRDefault="00994611" w:rsidP="00DD5437">
            <w:pPr>
              <w:spacing w:after="0" w:line="240" w:lineRule="auto"/>
              <w:ind w:left="360"/>
              <w:jc w:val="both"/>
              <w:rPr>
                <w:rFonts w:ascii="Arial Narrow" w:hAnsi="Arial Narrow" w:cs="Arial"/>
              </w:rPr>
            </w:pPr>
            <w:r w:rsidRPr="00DD5437">
              <w:rPr>
                <w:rFonts w:ascii="Arial Narrow" w:hAnsi="Arial Narrow" w:cs="Arial"/>
                <w:b/>
              </w:rPr>
              <w:t xml:space="preserve">PARÁGRAFO: </w:t>
            </w:r>
            <w:r w:rsidRPr="00DD5437">
              <w:rPr>
                <w:rFonts w:ascii="Arial Narrow" w:hAnsi="Arial Narrow" w:cs="Arial"/>
              </w:rPr>
              <w:t>En todo caso, el contratista actuará con autonomía, reconociendo y aceptando que entre este y la Entidad existe una relación temporal, en la que no existe relación de subordinación o dependencia.</w:t>
            </w:r>
          </w:p>
          <w:p w14:paraId="7DAAD866" w14:textId="77777777" w:rsidR="00994611" w:rsidRPr="00DD5437" w:rsidRDefault="00994611" w:rsidP="00DD5437">
            <w:pPr>
              <w:spacing w:after="0" w:line="240" w:lineRule="auto"/>
              <w:ind w:left="360"/>
              <w:jc w:val="both"/>
              <w:rPr>
                <w:rFonts w:ascii="Arial Narrow" w:hAnsi="Arial Narrow" w:cs="Arial"/>
              </w:rPr>
            </w:pPr>
            <w:r w:rsidRPr="00DD5437">
              <w:rPr>
                <w:rFonts w:ascii="Arial Narrow" w:hAnsi="Arial Narrow" w:cs="Arial"/>
              </w:rPr>
              <w:t xml:space="preserve">  </w:t>
            </w:r>
          </w:p>
          <w:p w14:paraId="1E3CADDA" w14:textId="77777777" w:rsidR="00994611" w:rsidRPr="00DD5437" w:rsidRDefault="00994611" w:rsidP="00DD5437">
            <w:pPr>
              <w:spacing w:after="0" w:line="240" w:lineRule="auto"/>
              <w:ind w:left="29"/>
              <w:jc w:val="both"/>
              <w:rPr>
                <w:rFonts w:ascii="Arial Narrow" w:hAnsi="Arial Narrow" w:cs="Arial"/>
                <w:b/>
                <w:color w:val="000000"/>
              </w:rPr>
            </w:pPr>
            <w:r w:rsidRPr="00DD5437">
              <w:rPr>
                <w:rFonts w:ascii="Arial Narrow" w:hAnsi="Arial Narrow" w:cs="Arial"/>
                <w:b/>
                <w:lang w:val="es-MX"/>
              </w:rPr>
              <w:t xml:space="preserve">3.5.2. </w:t>
            </w:r>
            <w:r w:rsidRPr="00DD5437">
              <w:rPr>
                <w:rFonts w:ascii="Arial Narrow" w:hAnsi="Arial Narrow" w:cs="Arial"/>
                <w:b/>
                <w:color w:val="000000"/>
              </w:rPr>
              <w:t>Obligaciones Específicas:</w:t>
            </w:r>
          </w:p>
          <w:p w14:paraId="18E65426" w14:textId="77777777" w:rsidR="00994611" w:rsidRPr="00DD5437" w:rsidRDefault="00994611" w:rsidP="00DD5437">
            <w:pPr>
              <w:spacing w:after="0" w:line="240" w:lineRule="auto"/>
              <w:ind w:left="29"/>
              <w:jc w:val="both"/>
              <w:rPr>
                <w:rFonts w:ascii="Arial Narrow" w:hAnsi="Arial Narrow" w:cs="Arial"/>
                <w:color w:val="000000"/>
              </w:rPr>
            </w:pPr>
          </w:p>
          <w:p w14:paraId="5736E203" w14:textId="77777777" w:rsidR="00994611" w:rsidRPr="00DD5437" w:rsidRDefault="00994611" w:rsidP="00DD5437">
            <w:pPr>
              <w:spacing w:after="0" w:line="240" w:lineRule="auto"/>
              <w:ind w:left="29"/>
              <w:jc w:val="both"/>
              <w:rPr>
                <w:rFonts w:ascii="Arial Narrow" w:hAnsi="Arial Narrow" w:cs="Arial"/>
                <w:color w:val="000000"/>
              </w:rPr>
            </w:pPr>
            <w:r w:rsidRPr="00DD5437">
              <w:rPr>
                <w:rFonts w:ascii="Arial Narrow" w:hAnsi="Arial Narrow" w:cs="Arial"/>
                <w:color w:val="000000"/>
              </w:rPr>
              <w:t>Serán obligaciones específicas del contratista el apoyo oportuno en las siguientes actividades:</w:t>
            </w:r>
          </w:p>
          <w:p w14:paraId="6F896D5F" w14:textId="77777777" w:rsidR="00DD5437" w:rsidRPr="00DD5437" w:rsidRDefault="00DD5437" w:rsidP="00DD5437">
            <w:pPr>
              <w:spacing w:after="0" w:line="240" w:lineRule="auto"/>
              <w:jc w:val="both"/>
              <w:rPr>
                <w:rFonts w:ascii="Arial Narrow" w:eastAsia="Times New Roman" w:hAnsi="Arial Narrow" w:cs="Times New Roman"/>
                <w:lang w:val="es-ES" w:eastAsia="en-US"/>
              </w:rPr>
            </w:pPr>
          </w:p>
          <w:p w14:paraId="0635BF04" w14:textId="16C4B1BB" w:rsidR="00DD5437" w:rsidRDefault="00DD5437" w:rsidP="00DD5437">
            <w:pPr>
              <w:pStyle w:val="Prrafodelista"/>
              <w:numPr>
                <w:ilvl w:val="1"/>
                <w:numId w:val="1"/>
              </w:numPr>
              <w:shd w:val="clear" w:color="auto" w:fill="FFFFFF"/>
              <w:tabs>
                <w:tab w:val="clear" w:pos="1440"/>
              </w:tabs>
              <w:spacing w:after="0" w:line="240" w:lineRule="auto"/>
              <w:ind w:left="693" w:hanging="284"/>
              <w:jc w:val="both"/>
              <w:textAlignment w:val="baseline"/>
              <w:rPr>
                <w:rFonts w:ascii="Arial Narrow" w:eastAsia="Times New Roman" w:hAnsi="Arial Narrow" w:cs="Segoe UI"/>
                <w:color w:val="242424"/>
                <w:lang w:val="es-ES" w:eastAsia="en-US"/>
              </w:rPr>
            </w:pPr>
            <w:r w:rsidRPr="00DD5437">
              <w:rPr>
                <w:rFonts w:ascii="Arial Narrow" w:eastAsia="Times New Roman" w:hAnsi="Arial Narrow" w:cs="Segoe UI"/>
                <w:color w:val="242424"/>
                <w:lang w:val="es-ES" w:eastAsia="en-US"/>
              </w:rPr>
              <w:t>Las demás obligaciones que surjan y que se deriven de la naturaleza del contrato</w:t>
            </w:r>
            <w:r w:rsidR="003F0651">
              <w:rPr>
                <w:rFonts w:ascii="Arial Narrow" w:eastAsia="Times New Roman" w:hAnsi="Arial Narrow" w:cs="Segoe UI"/>
                <w:color w:val="242424"/>
                <w:lang w:val="es-ES" w:eastAsia="en-US"/>
              </w:rPr>
              <w:t>.</w:t>
            </w:r>
          </w:p>
          <w:p w14:paraId="56EDA656" w14:textId="77777777" w:rsidR="00DD5437" w:rsidRPr="00DD5437" w:rsidRDefault="00DD5437" w:rsidP="00DD5437">
            <w:pPr>
              <w:pStyle w:val="Prrafodelista"/>
              <w:shd w:val="clear" w:color="auto" w:fill="FFFFFF"/>
              <w:spacing w:after="0" w:line="240" w:lineRule="auto"/>
              <w:ind w:left="693"/>
              <w:jc w:val="both"/>
              <w:textAlignment w:val="baseline"/>
              <w:rPr>
                <w:rFonts w:ascii="Arial Narrow" w:eastAsia="Times New Roman" w:hAnsi="Arial Narrow" w:cs="Segoe UI"/>
                <w:color w:val="242424"/>
                <w:lang w:val="es-ES" w:eastAsia="en-US"/>
              </w:rPr>
            </w:pPr>
          </w:p>
          <w:p w14:paraId="76131FAF" w14:textId="77777777" w:rsidR="00DD5437" w:rsidRPr="00DD5437" w:rsidRDefault="00DD5437" w:rsidP="00DD5437">
            <w:pPr>
              <w:pStyle w:val="Prrafodelista"/>
              <w:numPr>
                <w:ilvl w:val="1"/>
                <w:numId w:val="1"/>
              </w:numPr>
              <w:shd w:val="clear" w:color="auto" w:fill="FFFFFF"/>
              <w:tabs>
                <w:tab w:val="clear" w:pos="1440"/>
              </w:tabs>
              <w:spacing w:after="0" w:line="240" w:lineRule="auto"/>
              <w:ind w:left="693" w:hanging="284"/>
              <w:jc w:val="both"/>
              <w:textAlignment w:val="baseline"/>
              <w:rPr>
                <w:rFonts w:ascii="Arial Narrow" w:eastAsia="Times New Roman" w:hAnsi="Arial Narrow" w:cs="Segoe UI"/>
                <w:color w:val="242424"/>
                <w:lang w:val="es-ES" w:eastAsia="en-US"/>
              </w:rPr>
            </w:pPr>
            <w:r w:rsidRPr="00DD5437">
              <w:rPr>
                <w:rFonts w:ascii="Arial Narrow" w:eastAsia="Times New Roman" w:hAnsi="Arial Narrow" w:cs="Segoe UI"/>
                <w:color w:val="242424"/>
                <w:lang w:val="es-ES" w:eastAsia="en-US"/>
              </w:rPr>
              <w:t xml:space="preserve">Apoyar en la supervisión y seguimiento a contratos y convenios piscícolas y pesqueros de la </w:t>
            </w:r>
            <w:proofErr w:type="gramStart"/>
            <w:r w:rsidRPr="00DD5437">
              <w:rPr>
                <w:rFonts w:ascii="Arial Narrow" w:eastAsia="Times New Roman" w:hAnsi="Arial Narrow" w:cs="Segoe UI"/>
                <w:color w:val="242424"/>
                <w:lang w:val="es-ES" w:eastAsia="en-US"/>
              </w:rPr>
              <w:t>Secretaria</w:t>
            </w:r>
            <w:proofErr w:type="gramEnd"/>
            <w:r w:rsidRPr="00DD5437">
              <w:rPr>
                <w:rFonts w:ascii="Arial Narrow" w:eastAsia="Times New Roman" w:hAnsi="Arial Narrow" w:cs="Segoe UI"/>
                <w:color w:val="242424"/>
                <w:lang w:val="es-ES" w:eastAsia="en-US"/>
              </w:rPr>
              <w:t xml:space="preserve"> de Agricultura y Desarrollo Empresarial.</w:t>
            </w:r>
          </w:p>
          <w:p w14:paraId="56B372BC" w14:textId="77777777" w:rsidR="00DD5437" w:rsidRPr="00DD5437" w:rsidRDefault="00DD5437" w:rsidP="00DD5437">
            <w:pPr>
              <w:pStyle w:val="Prrafodelista"/>
              <w:shd w:val="clear" w:color="auto" w:fill="FFFFFF"/>
              <w:spacing w:after="0" w:line="240" w:lineRule="auto"/>
              <w:ind w:left="693"/>
              <w:jc w:val="both"/>
              <w:textAlignment w:val="baseline"/>
              <w:rPr>
                <w:rFonts w:ascii="Arial Narrow" w:eastAsia="Times New Roman" w:hAnsi="Arial Narrow" w:cs="Segoe UI"/>
                <w:color w:val="242424"/>
                <w:lang w:val="es-ES" w:eastAsia="en-US"/>
              </w:rPr>
            </w:pPr>
          </w:p>
          <w:p w14:paraId="3D45815F" w14:textId="185883CB" w:rsidR="00DD5437" w:rsidRPr="00DD5437" w:rsidRDefault="00DD5437" w:rsidP="00DD5437">
            <w:pPr>
              <w:pStyle w:val="Prrafodelista"/>
              <w:numPr>
                <w:ilvl w:val="1"/>
                <w:numId w:val="1"/>
              </w:numPr>
              <w:shd w:val="clear" w:color="auto" w:fill="FFFFFF"/>
              <w:tabs>
                <w:tab w:val="clear" w:pos="1440"/>
                <w:tab w:val="num" w:pos="720"/>
              </w:tabs>
              <w:spacing w:after="0" w:line="240" w:lineRule="auto"/>
              <w:ind w:left="693" w:hanging="284"/>
              <w:jc w:val="both"/>
              <w:textAlignment w:val="baseline"/>
              <w:rPr>
                <w:rFonts w:ascii="Arial Narrow" w:eastAsia="Times New Roman" w:hAnsi="Arial Narrow" w:cs="Segoe UI"/>
                <w:color w:val="242424"/>
                <w:lang w:val="es-ES" w:eastAsia="en-US"/>
              </w:rPr>
            </w:pPr>
            <w:r w:rsidRPr="00DD5437">
              <w:rPr>
                <w:rFonts w:ascii="Arial Narrow" w:eastAsia="Times New Roman" w:hAnsi="Arial Narrow" w:cs="Segoe UI"/>
                <w:color w:val="242424"/>
                <w:lang w:val="es-ES" w:eastAsia="en-US"/>
              </w:rPr>
              <w:t>Proyectar, desarrollar y recomendar acciones para el desarrollo de los objetivos y metas de la sectorial</w:t>
            </w:r>
            <w:r w:rsidR="003F0651">
              <w:rPr>
                <w:rFonts w:ascii="Arial Narrow" w:eastAsia="Times New Roman" w:hAnsi="Arial Narrow" w:cs="Segoe UI"/>
                <w:color w:val="242424"/>
                <w:lang w:val="es-ES" w:eastAsia="en-US"/>
              </w:rPr>
              <w:t>.</w:t>
            </w:r>
          </w:p>
          <w:p w14:paraId="2E80E2A5" w14:textId="77777777" w:rsidR="00DD5437" w:rsidRPr="00DD5437" w:rsidRDefault="00DD5437" w:rsidP="00DD5437">
            <w:pPr>
              <w:pStyle w:val="Prrafodelista"/>
              <w:spacing w:line="240" w:lineRule="auto"/>
              <w:jc w:val="both"/>
              <w:rPr>
                <w:rFonts w:ascii="Arial Narrow" w:eastAsia="Times New Roman" w:hAnsi="Arial Narrow" w:cs="Segoe UI"/>
                <w:color w:val="242424"/>
                <w:lang w:val="es-ES" w:eastAsia="en-US"/>
              </w:rPr>
            </w:pPr>
          </w:p>
          <w:p w14:paraId="21839236" w14:textId="7A90995D" w:rsidR="00DD5437" w:rsidRPr="00DD5437" w:rsidRDefault="00DD5437" w:rsidP="00DD5437">
            <w:pPr>
              <w:pStyle w:val="Prrafodelista"/>
              <w:numPr>
                <w:ilvl w:val="1"/>
                <w:numId w:val="1"/>
              </w:numPr>
              <w:shd w:val="clear" w:color="auto" w:fill="FFFFFF"/>
              <w:tabs>
                <w:tab w:val="clear" w:pos="1440"/>
              </w:tabs>
              <w:spacing w:after="0" w:line="240" w:lineRule="auto"/>
              <w:ind w:left="693" w:hanging="284"/>
              <w:jc w:val="both"/>
              <w:textAlignment w:val="baseline"/>
              <w:rPr>
                <w:rFonts w:ascii="Arial Narrow" w:eastAsia="Times New Roman" w:hAnsi="Arial Narrow" w:cs="Segoe UI"/>
                <w:color w:val="242424"/>
                <w:lang w:val="es-ES" w:eastAsia="en-US"/>
              </w:rPr>
            </w:pPr>
            <w:r w:rsidRPr="00DD5437">
              <w:rPr>
                <w:rFonts w:ascii="Arial Narrow" w:eastAsia="Times New Roman" w:hAnsi="Arial Narrow" w:cs="Segoe UI"/>
                <w:color w:val="242424"/>
                <w:lang w:val="es-ES" w:eastAsia="en-US"/>
              </w:rPr>
              <w:t>Apoyar la estructuración de proyectos con viabilidad técnica, y financiera, dándole cumplimiento a las iniciativas, objetivos y metas del Plan de Desarrollo Departamental vigente y de acuerdo al plan de acción de la sectorial, en concertación con la población objetivo del mismo</w:t>
            </w:r>
            <w:r w:rsidR="003F0651">
              <w:rPr>
                <w:rFonts w:ascii="Arial Narrow" w:eastAsia="Times New Roman" w:hAnsi="Arial Narrow" w:cs="Segoe UI"/>
                <w:color w:val="242424"/>
                <w:lang w:val="es-ES" w:eastAsia="en-US"/>
              </w:rPr>
              <w:t>.</w:t>
            </w:r>
          </w:p>
          <w:p w14:paraId="4F8CD2EB" w14:textId="77777777" w:rsidR="00DD5437" w:rsidRPr="00DD5437" w:rsidRDefault="00DD5437" w:rsidP="00DD5437">
            <w:pPr>
              <w:pStyle w:val="Prrafodelista"/>
              <w:spacing w:line="240" w:lineRule="auto"/>
              <w:jc w:val="both"/>
              <w:rPr>
                <w:rFonts w:ascii="Arial Narrow" w:eastAsia="Times New Roman" w:hAnsi="Arial Narrow" w:cs="Segoe UI"/>
                <w:color w:val="242424"/>
                <w:lang w:val="es-ES" w:eastAsia="en-US"/>
              </w:rPr>
            </w:pPr>
          </w:p>
          <w:p w14:paraId="68846F24" w14:textId="06F10227" w:rsidR="00DD5437" w:rsidRPr="00DD5437" w:rsidRDefault="00DD5437" w:rsidP="00DD5437">
            <w:pPr>
              <w:pStyle w:val="Prrafodelista"/>
              <w:numPr>
                <w:ilvl w:val="1"/>
                <w:numId w:val="1"/>
              </w:numPr>
              <w:shd w:val="clear" w:color="auto" w:fill="FFFFFF"/>
              <w:tabs>
                <w:tab w:val="clear" w:pos="1440"/>
              </w:tabs>
              <w:spacing w:after="0" w:line="240" w:lineRule="auto"/>
              <w:ind w:left="693" w:hanging="284"/>
              <w:jc w:val="both"/>
              <w:textAlignment w:val="baseline"/>
              <w:rPr>
                <w:rFonts w:ascii="Arial Narrow" w:eastAsia="Times New Roman" w:hAnsi="Arial Narrow" w:cs="Segoe UI"/>
                <w:color w:val="242424"/>
                <w:lang w:val="es-ES" w:eastAsia="en-US"/>
              </w:rPr>
            </w:pPr>
            <w:r w:rsidRPr="00DD5437">
              <w:rPr>
                <w:rFonts w:ascii="Arial Narrow" w:eastAsia="Times New Roman" w:hAnsi="Arial Narrow" w:cs="Segoe UI"/>
                <w:color w:val="242424"/>
                <w:lang w:val="es-ES" w:eastAsia="en-US"/>
              </w:rPr>
              <w:t xml:space="preserve">Apoyar la socialización de los programas y proyectos acuícolas que adelante la </w:t>
            </w:r>
            <w:r w:rsidR="007E2F91" w:rsidRPr="00DD5437">
              <w:rPr>
                <w:rFonts w:ascii="Arial Narrow" w:eastAsia="Times New Roman" w:hAnsi="Arial Narrow" w:cs="Segoe UI"/>
                <w:color w:val="242424"/>
                <w:lang w:val="es-ES" w:eastAsia="en-US"/>
              </w:rPr>
              <w:t>secretaria</w:t>
            </w:r>
            <w:r w:rsidRPr="00DD5437">
              <w:rPr>
                <w:rFonts w:ascii="Arial Narrow" w:eastAsia="Times New Roman" w:hAnsi="Arial Narrow" w:cs="Segoe UI"/>
                <w:color w:val="242424"/>
                <w:lang w:val="es-ES" w:eastAsia="en-US"/>
              </w:rPr>
              <w:t xml:space="preserve"> de Agricultura en los diferentes municipios del Departamento.</w:t>
            </w:r>
          </w:p>
          <w:p w14:paraId="3BA895E4" w14:textId="77777777" w:rsidR="00DD5437" w:rsidRPr="00DD5437" w:rsidRDefault="00DD5437" w:rsidP="00DD5437">
            <w:pPr>
              <w:pStyle w:val="Prrafodelista"/>
              <w:spacing w:line="240" w:lineRule="auto"/>
              <w:jc w:val="both"/>
              <w:rPr>
                <w:rFonts w:ascii="Arial Narrow" w:eastAsia="Times New Roman" w:hAnsi="Arial Narrow" w:cs="Segoe UI"/>
                <w:color w:val="242424"/>
                <w:lang w:val="es-ES" w:eastAsia="en-US"/>
              </w:rPr>
            </w:pPr>
          </w:p>
          <w:p w14:paraId="4D8B0F30" w14:textId="12E30224" w:rsidR="00DD5437" w:rsidRPr="00DD5437" w:rsidRDefault="00DD5437" w:rsidP="00DD5437">
            <w:pPr>
              <w:pStyle w:val="Prrafodelista"/>
              <w:numPr>
                <w:ilvl w:val="1"/>
                <w:numId w:val="1"/>
              </w:numPr>
              <w:shd w:val="clear" w:color="auto" w:fill="FFFFFF"/>
              <w:tabs>
                <w:tab w:val="clear" w:pos="1440"/>
              </w:tabs>
              <w:spacing w:after="0" w:line="240" w:lineRule="auto"/>
              <w:ind w:left="693" w:hanging="284"/>
              <w:jc w:val="both"/>
              <w:textAlignment w:val="baseline"/>
              <w:rPr>
                <w:rFonts w:ascii="Arial Narrow" w:eastAsia="Times New Roman" w:hAnsi="Arial Narrow" w:cs="Segoe UI"/>
                <w:color w:val="242424"/>
                <w:lang w:val="es-ES" w:eastAsia="en-US"/>
              </w:rPr>
            </w:pPr>
            <w:r w:rsidRPr="00DD5437">
              <w:rPr>
                <w:rFonts w:ascii="Arial Narrow" w:eastAsia="Times New Roman" w:hAnsi="Arial Narrow" w:cs="Segoe UI"/>
                <w:color w:val="242424"/>
                <w:lang w:val="es-ES" w:eastAsia="en-US"/>
              </w:rPr>
              <w:t>Asesorar a las comunidades campesinas, indígenas, negras y desplazadas del Departamento en el desarrollo técnico de la piscicultura</w:t>
            </w:r>
            <w:r w:rsidR="003F0651">
              <w:rPr>
                <w:rFonts w:ascii="Arial Narrow" w:eastAsia="Times New Roman" w:hAnsi="Arial Narrow" w:cs="Segoe UI"/>
                <w:color w:val="242424"/>
                <w:lang w:val="es-ES" w:eastAsia="en-US"/>
              </w:rPr>
              <w:t>.</w:t>
            </w:r>
          </w:p>
          <w:p w14:paraId="6AD28997" w14:textId="77777777" w:rsidR="00DD5437" w:rsidRPr="00DD5437" w:rsidRDefault="00DD5437" w:rsidP="00DD5437">
            <w:pPr>
              <w:pStyle w:val="Prrafodelista"/>
              <w:spacing w:line="240" w:lineRule="auto"/>
              <w:jc w:val="both"/>
              <w:rPr>
                <w:rFonts w:ascii="Arial Narrow" w:eastAsia="Times New Roman" w:hAnsi="Arial Narrow" w:cs="Segoe UI"/>
                <w:color w:val="242424"/>
                <w:lang w:val="es-ES" w:eastAsia="en-US"/>
              </w:rPr>
            </w:pPr>
          </w:p>
          <w:p w14:paraId="29F547F0" w14:textId="29D5E331" w:rsidR="00DD5437" w:rsidRPr="00DD5437" w:rsidRDefault="00DD5437" w:rsidP="00DD5437">
            <w:pPr>
              <w:pStyle w:val="Prrafodelista"/>
              <w:numPr>
                <w:ilvl w:val="1"/>
                <w:numId w:val="1"/>
              </w:numPr>
              <w:shd w:val="clear" w:color="auto" w:fill="FFFFFF"/>
              <w:tabs>
                <w:tab w:val="clear" w:pos="1440"/>
              </w:tabs>
              <w:spacing w:after="0" w:line="240" w:lineRule="auto"/>
              <w:ind w:left="693" w:hanging="284"/>
              <w:jc w:val="both"/>
              <w:textAlignment w:val="baseline"/>
              <w:rPr>
                <w:rFonts w:ascii="Arial Narrow" w:eastAsia="Times New Roman" w:hAnsi="Arial Narrow" w:cs="Segoe UI"/>
                <w:color w:val="242424"/>
                <w:lang w:val="es-ES" w:eastAsia="en-US"/>
              </w:rPr>
            </w:pPr>
            <w:r w:rsidRPr="00DD5437">
              <w:rPr>
                <w:rFonts w:ascii="Arial Narrow" w:eastAsia="Times New Roman" w:hAnsi="Arial Narrow" w:cs="Segoe UI"/>
                <w:color w:val="242424"/>
                <w:lang w:val="es-ES" w:eastAsia="en-US"/>
              </w:rPr>
              <w:t>Brindar apoyo técnico a los pequeños y medianos productores del departamento en el desarrollo de la actividad piscícola y pesquera</w:t>
            </w:r>
            <w:r w:rsidR="003F0651">
              <w:rPr>
                <w:rFonts w:ascii="Arial Narrow" w:eastAsia="Times New Roman" w:hAnsi="Arial Narrow" w:cs="Segoe UI"/>
                <w:color w:val="242424"/>
                <w:lang w:val="es-ES" w:eastAsia="en-US"/>
              </w:rPr>
              <w:t>.</w:t>
            </w:r>
          </w:p>
          <w:p w14:paraId="41D5932F" w14:textId="77777777" w:rsidR="00DD5437" w:rsidRPr="00DD5437" w:rsidRDefault="00DD5437" w:rsidP="00DD5437">
            <w:pPr>
              <w:pStyle w:val="Prrafodelista"/>
              <w:spacing w:line="240" w:lineRule="auto"/>
              <w:jc w:val="both"/>
              <w:rPr>
                <w:rFonts w:ascii="Arial Narrow" w:eastAsia="Times New Roman" w:hAnsi="Arial Narrow" w:cs="Segoe UI"/>
                <w:color w:val="242424"/>
                <w:lang w:val="es-ES" w:eastAsia="en-US"/>
              </w:rPr>
            </w:pPr>
          </w:p>
          <w:p w14:paraId="397C597A" w14:textId="0D79868D" w:rsidR="00DD5437" w:rsidRPr="00DD5437" w:rsidRDefault="00DD5437" w:rsidP="00DD5437">
            <w:pPr>
              <w:pStyle w:val="Prrafodelista"/>
              <w:numPr>
                <w:ilvl w:val="1"/>
                <w:numId w:val="1"/>
              </w:numPr>
              <w:shd w:val="clear" w:color="auto" w:fill="FFFFFF"/>
              <w:tabs>
                <w:tab w:val="clear" w:pos="1440"/>
              </w:tabs>
              <w:spacing w:after="0" w:line="240" w:lineRule="auto"/>
              <w:ind w:left="693" w:hanging="284"/>
              <w:jc w:val="both"/>
              <w:textAlignment w:val="baseline"/>
              <w:rPr>
                <w:rFonts w:ascii="Arial Narrow" w:eastAsia="Times New Roman" w:hAnsi="Arial Narrow" w:cs="Segoe UI"/>
                <w:color w:val="242424"/>
                <w:lang w:val="es-ES" w:eastAsia="en-US"/>
              </w:rPr>
            </w:pPr>
            <w:r w:rsidRPr="00DD5437">
              <w:rPr>
                <w:rFonts w:ascii="Arial Narrow" w:eastAsia="Times New Roman" w:hAnsi="Arial Narrow" w:cs="Segoe UI"/>
                <w:color w:val="242424"/>
                <w:lang w:val="es-ES" w:eastAsia="en-US"/>
              </w:rPr>
              <w:t>Asistir a los sitios o eventos, donde la sectorial lo requiera</w:t>
            </w:r>
            <w:r w:rsidR="003F0651">
              <w:rPr>
                <w:rFonts w:ascii="Arial Narrow" w:eastAsia="Times New Roman" w:hAnsi="Arial Narrow" w:cs="Segoe UI"/>
                <w:color w:val="242424"/>
                <w:lang w:val="es-ES" w:eastAsia="en-US"/>
              </w:rPr>
              <w:t>.</w:t>
            </w:r>
          </w:p>
          <w:p w14:paraId="72816A45" w14:textId="77777777" w:rsidR="00DD5437" w:rsidRPr="00DD5437" w:rsidRDefault="00DD5437" w:rsidP="00DD5437">
            <w:pPr>
              <w:pStyle w:val="Prrafodelista"/>
              <w:spacing w:line="240" w:lineRule="auto"/>
              <w:jc w:val="both"/>
              <w:rPr>
                <w:rFonts w:ascii="Arial Narrow" w:eastAsia="Times New Roman" w:hAnsi="Arial Narrow" w:cs="Segoe UI"/>
                <w:color w:val="242424"/>
                <w:lang w:val="es-ES" w:eastAsia="en-US"/>
              </w:rPr>
            </w:pPr>
          </w:p>
          <w:p w14:paraId="69D6C7CF" w14:textId="3CDACAF9" w:rsidR="00DD5437" w:rsidRPr="00DD5437" w:rsidRDefault="00DD5437" w:rsidP="00DD5437">
            <w:pPr>
              <w:pStyle w:val="Prrafodelista"/>
              <w:numPr>
                <w:ilvl w:val="1"/>
                <w:numId w:val="1"/>
              </w:numPr>
              <w:shd w:val="clear" w:color="auto" w:fill="FFFFFF"/>
              <w:tabs>
                <w:tab w:val="clear" w:pos="1440"/>
              </w:tabs>
              <w:spacing w:after="0" w:line="240" w:lineRule="auto"/>
              <w:ind w:left="693" w:hanging="284"/>
              <w:jc w:val="both"/>
              <w:textAlignment w:val="baseline"/>
              <w:rPr>
                <w:rFonts w:ascii="Arial Narrow" w:eastAsia="Times New Roman" w:hAnsi="Arial Narrow" w:cs="Segoe UI"/>
                <w:color w:val="242424"/>
                <w:lang w:val="es-ES" w:eastAsia="en-US"/>
              </w:rPr>
            </w:pPr>
            <w:r w:rsidRPr="00DD5437">
              <w:rPr>
                <w:rFonts w:ascii="Arial Narrow" w:eastAsia="Times New Roman" w:hAnsi="Arial Narrow" w:cs="Segoe UI"/>
                <w:color w:val="242424"/>
                <w:lang w:val="es-ES" w:eastAsia="en-US"/>
              </w:rPr>
              <w:t xml:space="preserve">Apoyar a la </w:t>
            </w:r>
            <w:r w:rsidR="00915019" w:rsidRPr="00DD5437">
              <w:rPr>
                <w:rFonts w:ascii="Arial Narrow" w:eastAsia="Times New Roman" w:hAnsi="Arial Narrow" w:cs="Segoe UI"/>
                <w:color w:val="242424"/>
                <w:lang w:val="es-ES" w:eastAsia="en-US"/>
              </w:rPr>
              <w:t>secretaria</w:t>
            </w:r>
            <w:r w:rsidRPr="00DD5437">
              <w:rPr>
                <w:rFonts w:ascii="Arial Narrow" w:eastAsia="Times New Roman" w:hAnsi="Arial Narrow" w:cs="Segoe UI"/>
                <w:color w:val="242424"/>
                <w:lang w:val="es-ES" w:eastAsia="en-US"/>
              </w:rPr>
              <w:t xml:space="preserve"> de Agricultura en la formulación de proyectos piscícolas y pesqueros para la participación de convocatorias públicas nacionales</w:t>
            </w:r>
            <w:r w:rsidR="003F0651">
              <w:rPr>
                <w:rFonts w:ascii="Arial Narrow" w:eastAsia="Times New Roman" w:hAnsi="Arial Narrow" w:cs="Segoe UI"/>
                <w:color w:val="242424"/>
                <w:lang w:val="es-ES" w:eastAsia="en-US"/>
              </w:rPr>
              <w:t>.</w:t>
            </w:r>
          </w:p>
          <w:p w14:paraId="6FBC3C05" w14:textId="77777777" w:rsidR="00994611" w:rsidRPr="00DD5437" w:rsidRDefault="00994611" w:rsidP="00DD5437">
            <w:pPr>
              <w:pStyle w:val="Prrafodelista"/>
              <w:spacing w:before="100" w:beforeAutospacing="1" w:after="0" w:line="240" w:lineRule="auto"/>
              <w:ind w:left="409"/>
              <w:rPr>
                <w:rFonts w:ascii="Arial Narrow" w:eastAsia="Times New Roman" w:hAnsi="Arial Narrow" w:cs="Times New Roman"/>
                <w:color w:val="000000"/>
                <w:lang w:val="es-ES" w:eastAsia="en-US"/>
              </w:rPr>
            </w:pPr>
          </w:p>
        </w:tc>
      </w:tr>
      <w:tr w:rsidR="00994611" w:rsidRPr="00DD5437" w14:paraId="3D4BF884" w14:textId="77777777" w:rsidTr="00B1714B">
        <w:trPr>
          <w:trHeight w:val="634"/>
        </w:trPr>
        <w:tc>
          <w:tcPr>
            <w:tcW w:w="2127" w:type="dxa"/>
            <w:tcBorders>
              <w:bottom w:val="single" w:sz="4" w:space="0" w:color="auto"/>
            </w:tcBorders>
            <w:vAlign w:val="center"/>
          </w:tcPr>
          <w:p w14:paraId="6D1436A2" w14:textId="77777777" w:rsidR="00994611" w:rsidRPr="00DD5437" w:rsidRDefault="00994611" w:rsidP="00DD5437">
            <w:pPr>
              <w:spacing w:after="0" w:line="240" w:lineRule="auto"/>
              <w:jc w:val="both"/>
              <w:rPr>
                <w:rFonts w:ascii="Arial Narrow" w:hAnsi="Arial Narrow" w:cs="Arial"/>
                <w:b/>
                <w:lang w:val="es-MX"/>
              </w:rPr>
            </w:pPr>
            <w:r w:rsidRPr="00DD5437">
              <w:rPr>
                <w:rFonts w:ascii="Arial Narrow" w:hAnsi="Arial Narrow" w:cs="Arial"/>
                <w:b/>
                <w:lang w:val="es-MX"/>
              </w:rPr>
              <w:lastRenderedPageBreak/>
              <w:t>3.6. Obligaciones del Departamento</w:t>
            </w:r>
            <w:r w:rsidRPr="00DD5437">
              <w:rPr>
                <w:rFonts w:ascii="Arial Narrow" w:hAnsi="Arial Narrow" w:cs="Arial"/>
                <w:b/>
                <w:color w:val="FF0000"/>
                <w:lang w:val="es-MX"/>
              </w:rPr>
              <w:t xml:space="preserve"> </w:t>
            </w:r>
          </w:p>
        </w:tc>
        <w:tc>
          <w:tcPr>
            <w:tcW w:w="8126" w:type="dxa"/>
            <w:gridSpan w:val="3"/>
            <w:tcBorders>
              <w:bottom w:val="single" w:sz="4" w:space="0" w:color="auto"/>
            </w:tcBorders>
            <w:vAlign w:val="center"/>
          </w:tcPr>
          <w:p w14:paraId="3B80CE34" w14:textId="77777777" w:rsidR="00994611" w:rsidRPr="00DD5437" w:rsidRDefault="00994611" w:rsidP="00DD5437">
            <w:pPr>
              <w:tabs>
                <w:tab w:val="left" w:pos="175"/>
              </w:tabs>
              <w:suppressAutoHyphens/>
              <w:spacing w:after="0" w:line="240" w:lineRule="auto"/>
              <w:jc w:val="both"/>
              <w:rPr>
                <w:rFonts w:ascii="Arial Narrow" w:hAnsi="Arial Narrow" w:cs="Arial"/>
                <w:color w:val="000000"/>
              </w:rPr>
            </w:pPr>
          </w:p>
          <w:p w14:paraId="5773635A" w14:textId="77777777" w:rsidR="00994611" w:rsidRPr="00DD5437" w:rsidRDefault="00994611" w:rsidP="00DD5437">
            <w:pPr>
              <w:spacing w:after="0" w:line="240" w:lineRule="auto"/>
              <w:ind w:left="29"/>
              <w:jc w:val="both"/>
              <w:rPr>
                <w:rFonts w:ascii="Arial Narrow" w:hAnsi="Arial Narrow" w:cs="Arial"/>
                <w:color w:val="000000"/>
              </w:rPr>
            </w:pPr>
            <w:r w:rsidRPr="00DD5437">
              <w:rPr>
                <w:rFonts w:ascii="Arial Narrow" w:hAnsi="Arial Narrow" w:cs="Arial"/>
                <w:color w:val="000000"/>
              </w:rPr>
              <w:t>Serán obligaciones del Departamento las siguientes:</w:t>
            </w:r>
          </w:p>
          <w:p w14:paraId="00B751F6" w14:textId="77777777" w:rsidR="00994611" w:rsidRPr="00DD5437" w:rsidRDefault="00994611" w:rsidP="00DD5437">
            <w:pPr>
              <w:tabs>
                <w:tab w:val="left" w:pos="175"/>
              </w:tabs>
              <w:suppressAutoHyphens/>
              <w:spacing w:after="0" w:line="240" w:lineRule="auto"/>
              <w:jc w:val="both"/>
              <w:rPr>
                <w:rFonts w:ascii="Arial Narrow" w:hAnsi="Arial Narrow" w:cs="Arial"/>
                <w:color w:val="000000"/>
              </w:rPr>
            </w:pPr>
          </w:p>
          <w:p w14:paraId="13CFEAD0" w14:textId="77777777" w:rsidR="00994611" w:rsidRPr="00DD5437" w:rsidRDefault="00994611" w:rsidP="00DD5437">
            <w:pPr>
              <w:numPr>
                <w:ilvl w:val="0"/>
                <w:numId w:val="2"/>
              </w:numPr>
              <w:tabs>
                <w:tab w:val="left" w:pos="175"/>
              </w:tabs>
              <w:suppressAutoHyphens/>
              <w:spacing w:after="0" w:line="240" w:lineRule="auto"/>
              <w:jc w:val="both"/>
              <w:rPr>
                <w:rFonts w:ascii="Arial Narrow" w:hAnsi="Arial Narrow" w:cs="Arial"/>
                <w:color w:val="000000"/>
              </w:rPr>
            </w:pPr>
            <w:r w:rsidRPr="00DD5437">
              <w:rPr>
                <w:rFonts w:ascii="Arial Narrow" w:hAnsi="Arial Narrow" w:cs="Arial"/>
                <w:color w:val="000000"/>
              </w:rPr>
              <w:t>Velar por cumplimiento de todas las cláusulas contractuales.</w:t>
            </w:r>
          </w:p>
          <w:p w14:paraId="2A6FF9FE" w14:textId="77777777" w:rsidR="00994611" w:rsidRPr="00DD5437" w:rsidRDefault="00994611" w:rsidP="00DD5437">
            <w:pPr>
              <w:numPr>
                <w:ilvl w:val="0"/>
                <w:numId w:val="2"/>
              </w:numPr>
              <w:tabs>
                <w:tab w:val="left" w:pos="175"/>
              </w:tabs>
              <w:suppressAutoHyphens/>
              <w:spacing w:after="0" w:line="240" w:lineRule="auto"/>
              <w:jc w:val="both"/>
              <w:rPr>
                <w:rFonts w:ascii="Arial Narrow" w:hAnsi="Arial Narrow" w:cs="Arial"/>
                <w:color w:val="000000"/>
              </w:rPr>
            </w:pPr>
            <w:r w:rsidRPr="00DD5437">
              <w:rPr>
                <w:rFonts w:ascii="Arial Narrow" w:hAnsi="Arial Narrow" w:cs="Arial"/>
                <w:color w:val="000000"/>
              </w:rPr>
              <w:t>Exigir al contratista la ejecución idónea y oportuna del objeto del contrato.</w:t>
            </w:r>
          </w:p>
          <w:p w14:paraId="24D64EBE" w14:textId="77777777" w:rsidR="00994611" w:rsidRPr="00DD5437" w:rsidRDefault="00994611" w:rsidP="00DD5437">
            <w:pPr>
              <w:numPr>
                <w:ilvl w:val="0"/>
                <w:numId w:val="2"/>
              </w:numPr>
              <w:tabs>
                <w:tab w:val="clear" w:pos="720"/>
                <w:tab w:val="left" w:pos="175"/>
                <w:tab w:val="num" w:pos="274"/>
              </w:tabs>
              <w:suppressAutoHyphens/>
              <w:spacing w:after="0" w:line="240" w:lineRule="auto"/>
              <w:ind w:left="132" w:hanging="132"/>
              <w:jc w:val="both"/>
              <w:rPr>
                <w:rFonts w:ascii="Arial Narrow" w:hAnsi="Arial Narrow" w:cs="Arial"/>
                <w:color w:val="000000"/>
              </w:rPr>
            </w:pPr>
            <w:r w:rsidRPr="00DD5437">
              <w:rPr>
                <w:rFonts w:ascii="Arial Narrow" w:hAnsi="Arial Narrow" w:cs="Arial"/>
                <w:color w:val="000000"/>
              </w:rPr>
              <w:t xml:space="preserve">Adelantar las gestiones necesarias para el reconocimiento y cobro de </w:t>
            </w:r>
            <w:r w:rsidR="00B1714B" w:rsidRPr="00DD5437">
              <w:rPr>
                <w:rFonts w:ascii="Arial Narrow" w:hAnsi="Arial Narrow" w:cs="Arial"/>
                <w:color w:val="000000"/>
              </w:rPr>
              <w:t>las sanciones pecuniarias</w:t>
            </w:r>
            <w:r w:rsidRPr="00DD5437">
              <w:rPr>
                <w:rFonts w:ascii="Arial Narrow" w:hAnsi="Arial Narrow" w:cs="Arial"/>
                <w:color w:val="000000"/>
              </w:rPr>
              <w:t xml:space="preserve"> y garantías a la que hubiere lugar.</w:t>
            </w:r>
          </w:p>
          <w:p w14:paraId="4C979977" w14:textId="77777777" w:rsidR="00994611" w:rsidRPr="00DD5437" w:rsidRDefault="00994611" w:rsidP="00DD5437">
            <w:pPr>
              <w:numPr>
                <w:ilvl w:val="0"/>
                <w:numId w:val="2"/>
              </w:numPr>
              <w:tabs>
                <w:tab w:val="left" w:pos="175"/>
              </w:tabs>
              <w:suppressAutoHyphens/>
              <w:spacing w:after="0" w:line="240" w:lineRule="auto"/>
              <w:jc w:val="both"/>
              <w:rPr>
                <w:rFonts w:ascii="Arial Narrow" w:hAnsi="Arial Narrow" w:cs="Arial"/>
                <w:color w:val="000000"/>
              </w:rPr>
            </w:pPr>
            <w:r w:rsidRPr="00DD5437">
              <w:rPr>
                <w:rFonts w:ascii="Arial Narrow" w:hAnsi="Arial Narrow" w:cs="Arial"/>
                <w:color w:val="000000"/>
              </w:rPr>
              <w:t>Exigir el cumplimiento de las obligaciones del contratista.</w:t>
            </w:r>
          </w:p>
          <w:p w14:paraId="6EE74288" w14:textId="77777777" w:rsidR="00994611" w:rsidRPr="00DD5437" w:rsidRDefault="00994611" w:rsidP="00DD5437">
            <w:pPr>
              <w:numPr>
                <w:ilvl w:val="0"/>
                <w:numId w:val="2"/>
              </w:numPr>
              <w:tabs>
                <w:tab w:val="clear" w:pos="720"/>
                <w:tab w:val="left" w:pos="175"/>
                <w:tab w:val="num" w:pos="557"/>
              </w:tabs>
              <w:suppressAutoHyphens/>
              <w:spacing w:after="0" w:line="240" w:lineRule="auto"/>
              <w:ind w:left="132" w:hanging="132"/>
              <w:jc w:val="both"/>
              <w:rPr>
                <w:rFonts w:ascii="Arial Narrow" w:hAnsi="Arial Narrow" w:cs="Arial"/>
                <w:color w:val="000000"/>
              </w:rPr>
            </w:pPr>
            <w:r w:rsidRPr="00DD5437">
              <w:rPr>
                <w:rFonts w:ascii="Arial Narrow" w:hAnsi="Arial Narrow" w:cs="Arial"/>
                <w:color w:val="000000"/>
              </w:rPr>
              <w:t>Adelantar las acciones conducentes a obtener la indemnización que sufra el departamento en desarrollo o con ocasión del contrato celebrado.</w:t>
            </w:r>
          </w:p>
          <w:p w14:paraId="38F04AE6" w14:textId="77777777" w:rsidR="00994611" w:rsidRPr="00DD5437" w:rsidRDefault="00994611" w:rsidP="00DD5437">
            <w:pPr>
              <w:numPr>
                <w:ilvl w:val="0"/>
                <w:numId w:val="2"/>
              </w:numPr>
              <w:tabs>
                <w:tab w:val="clear" w:pos="720"/>
                <w:tab w:val="left" w:pos="175"/>
                <w:tab w:val="num" w:pos="274"/>
              </w:tabs>
              <w:suppressAutoHyphens/>
              <w:spacing w:after="0" w:line="240" w:lineRule="auto"/>
              <w:ind w:left="132" w:hanging="142"/>
              <w:jc w:val="both"/>
              <w:rPr>
                <w:rFonts w:ascii="Arial Narrow" w:hAnsi="Arial Narrow" w:cs="Arial"/>
                <w:color w:val="000000"/>
              </w:rPr>
            </w:pPr>
            <w:r w:rsidRPr="00DD5437">
              <w:rPr>
                <w:rFonts w:ascii="Arial Narrow" w:hAnsi="Arial Narrow" w:cs="Arial"/>
                <w:color w:val="000000"/>
              </w:rPr>
              <w:t>Corregir los desajustes que pudieran presentarse y acordar los mecanismos y procedimiento pertinentes para atender las diferencias o situaciones litigiosas que llegaren a presentarse.</w:t>
            </w:r>
          </w:p>
          <w:p w14:paraId="75763E2E" w14:textId="77777777" w:rsidR="00994611" w:rsidRPr="00DD5437" w:rsidRDefault="00994611" w:rsidP="00DD5437">
            <w:pPr>
              <w:numPr>
                <w:ilvl w:val="0"/>
                <w:numId w:val="2"/>
              </w:numPr>
              <w:tabs>
                <w:tab w:val="clear" w:pos="720"/>
                <w:tab w:val="left" w:pos="175"/>
                <w:tab w:val="num" w:pos="274"/>
              </w:tabs>
              <w:suppressAutoHyphens/>
              <w:spacing w:after="0" w:line="240" w:lineRule="auto"/>
              <w:ind w:left="132" w:hanging="132"/>
              <w:jc w:val="both"/>
              <w:rPr>
                <w:rFonts w:ascii="Arial Narrow" w:hAnsi="Arial Narrow" w:cs="Arial"/>
                <w:color w:val="000000"/>
              </w:rPr>
            </w:pPr>
            <w:r w:rsidRPr="00DD5437">
              <w:rPr>
                <w:rFonts w:ascii="Arial Narrow" w:hAnsi="Arial Narrow" w:cs="Arial"/>
                <w:color w:val="000000"/>
              </w:rPr>
              <w:t>Cumplir y hacer cumplir las condiciones pactadas en el contrato y en los documentos que forman parte de él.</w:t>
            </w:r>
          </w:p>
          <w:p w14:paraId="543C68BD" w14:textId="77777777" w:rsidR="00994611" w:rsidRPr="00DD5437" w:rsidRDefault="00994611" w:rsidP="00DD5437">
            <w:pPr>
              <w:numPr>
                <w:ilvl w:val="0"/>
                <w:numId w:val="2"/>
              </w:numPr>
              <w:tabs>
                <w:tab w:val="left" w:pos="175"/>
              </w:tabs>
              <w:suppressAutoHyphens/>
              <w:spacing w:after="0" w:line="240" w:lineRule="auto"/>
              <w:jc w:val="both"/>
              <w:rPr>
                <w:rFonts w:ascii="Arial Narrow" w:hAnsi="Arial Narrow" w:cs="Arial"/>
                <w:color w:val="000000"/>
              </w:rPr>
            </w:pPr>
            <w:r w:rsidRPr="00DD5437">
              <w:rPr>
                <w:rFonts w:ascii="Arial Narrow" w:hAnsi="Arial Narrow" w:cs="Arial"/>
                <w:color w:val="000000"/>
              </w:rPr>
              <w:t>Ejercer supervisión general, real y eficaz del contrato.</w:t>
            </w:r>
          </w:p>
          <w:p w14:paraId="2C8B0895" w14:textId="77777777" w:rsidR="00994611" w:rsidRPr="00DD5437" w:rsidRDefault="00994611" w:rsidP="00DD5437">
            <w:pPr>
              <w:numPr>
                <w:ilvl w:val="0"/>
                <w:numId w:val="2"/>
              </w:numPr>
              <w:tabs>
                <w:tab w:val="clear" w:pos="720"/>
                <w:tab w:val="left" w:pos="175"/>
                <w:tab w:val="num" w:pos="415"/>
              </w:tabs>
              <w:suppressAutoHyphens/>
              <w:spacing w:after="0" w:line="240" w:lineRule="auto"/>
              <w:ind w:left="132" w:hanging="132"/>
              <w:jc w:val="both"/>
              <w:rPr>
                <w:rFonts w:ascii="Arial Narrow" w:hAnsi="Arial Narrow" w:cs="Arial"/>
                <w:color w:val="000000"/>
              </w:rPr>
            </w:pPr>
            <w:r w:rsidRPr="00DD5437">
              <w:rPr>
                <w:rFonts w:ascii="Arial Narrow" w:hAnsi="Arial Narrow" w:cs="Arial"/>
                <w:color w:val="000000"/>
              </w:rPr>
              <w:t>Pagar oportunamente los honorarios pactados acorde a la cláusula de forma de pago, previa satisfacción de la certificación expedida por los supervisores en las obligaciones estipuladas a los contratistas.</w:t>
            </w:r>
          </w:p>
          <w:p w14:paraId="6CD50183" w14:textId="77777777" w:rsidR="00994611" w:rsidRPr="00DD5437" w:rsidRDefault="00994611" w:rsidP="00DD5437">
            <w:pPr>
              <w:numPr>
                <w:ilvl w:val="0"/>
                <w:numId w:val="2"/>
              </w:numPr>
              <w:tabs>
                <w:tab w:val="clear" w:pos="720"/>
                <w:tab w:val="left" w:pos="175"/>
                <w:tab w:val="num" w:pos="274"/>
              </w:tabs>
              <w:suppressAutoHyphens/>
              <w:spacing w:after="0" w:line="240" w:lineRule="auto"/>
              <w:ind w:left="132" w:hanging="132"/>
              <w:jc w:val="both"/>
              <w:rPr>
                <w:rFonts w:ascii="Arial Narrow" w:hAnsi="Arial Narrow" w:cs="Arial"/>
                <w:color w:val="000000"/>
              </w:rPr>
            </w:pPr>
            <w:r w:rsidRPr="00DD5437">
              <w:rPr>
                <w:rFonts w:ascii="Arial Narrow" w:hAnsi="Arial Narrow" w:cs="Arial"/>
                <w:color w:val="000000"/>
              </w:rPr>
              <w:t>Formular las sugerencias por escrito sobre los asuntos que estime convenientes en el desarrollo del contrato, sin perjuicio de la autonomía propia del contratista.</w:t>
            </w:r>
          </w:p>
          <w:p w14:paraId="42A7E012" w14:textId="77777777" w:rsidR="00994611" w:rsidRPr="00DD5437" w:rsidRDefault="00994611" w:rsidP="00DD5437">
            <w:pPr>
              <w:numPr>
                <w:ilvl w:val="0"/>
                <w:numId w:val="2"/>
              </w:numPr>
              <w:tabs>
                <w:tab w:val="clear" w:pos="720"/>
                <w:tab w:val="left" w:pos="175"/>
                <w:tab w:val="num" w:pos="274"/>
              </w:tabs>
              <w:suppressAutoHyphens/>
              <w:spacing w:after="0" w:line="240" w:lineRule="auto"/>
              <w:jc w:val="both"/>
              <w:rPr>
                <w:rFonts w:ascii="Arial Narrow" w:hAnsi="Arial Narrow" w:cs="Arial"/>
                <w:color w:val="000000"/>
              </w:rPr>
            </w:pPr>
            <w:r w:rsidRPr="00DD5437">
              <w:rPr>
                <w:rFonts w:ascii="Arial Narrow" w:hAnsi="Arial Narrow" w:cs="Arial"/>
                <w:color w:val="000000"/>
              </w:rPr>
              <w:t>Liquidar el contrato.</w:t>
            </w:r>
          </w:p>
        </w:tc>
      </w:tr>
      <w:tr w:rsidR="00994611" w:rsidRPr="00DD5437" w14:paraId="4F926258" w14:textId="77777777" w:rsidTr="00B1714B">
        <w:trPr>
          <w:trHeight w:val="634"/>
        </w:trPr>
        <w:tc>
          <w:tcPr>
            <w:tcW w:w="2127" w:type="dxa"/>
            <w:tcBorders>
              <w:bottom w:val="single" w:sz="4" w:space="0" w:color="auto"/>
            </w:tcBorders>
            <w:vAlign w:val="center"/>
          </w:tcPr>
          <w:p w14:paraId="2689C1F6"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3.7. Presupuesto oficial ($):</w:t>
            </w:r>
          </w:p>
        </w:tc>
        <w:tc>
          <w:tcPr>
            <w:tcW w:w="8126" w:type="dxa"/>
            <w:gridSpan w:val="3"/>
            <w:tcBorders>
              <w:bottom w:val="single" w:sz="4" w:space="0" w:color="auto"/>
            </w:tcBorders>
            <w:vAlign w:val="center"/>
          </w:tcPr>
          <w:p w14:paraId="0DE2C453" w14:textId="701857AA" w:rsidR="00994611" w:rsidRPr="007B2EEA" w:rsidRDefault="00994611" w:rsidP="00F85D5D">
            <w:pPr>
              <w:spacing w:line="240" w:lineRule="auto"/>
              <w:jc w:val="both"/>
              <w:rPr>
                <w:rFonts w:ascii="Arial Narrow" w:hAnsi="Arial Narrow" w:cs="Arial"/>
                <w:b/>
                <w:color w:val="000000"/>
              </w:rPr>
            </w:pPr>
            <w:r w:rsidRPr="00DD5437">
              <w:rPr>
                <w:rFonts w:ascii="Arial Narrow" w:hAnsi="Arial Narrow" w:cs="Arial"/>
                <w:color w:val="000000"/>
              </w:rPr>
              <w:t xml:space="preserve">El presupuesto oficial estimado del presente contrato asciende a la suma de </w:t>
            </w:r>
            <w:r w:rsidR="00F85D5D" w:rsidRPr="00F85D5D">
              <w:rPr>
                <w:rFonts w:ascii="Arial" w:eastAsia="Arial" w:hAnsi="Arial" w:cs="Arial"/>
                <w:b/>
                <w:color w:val="000000"/>
                <w:sz w:val="21"/>
                <w:szCs w:val="21"/>
              </w:rPr>
              <w:t>ONCE MILLONES SETECIENTOS CINCUENTA Y CUATRO MIL CIENTOS DIECISEIS PESOS</w:t>
            </w:r>
            <w:r w:rsidR="00F85D5D" w:rsidRPr="00F85D5D">
              <w:rPr>
                <w:rFonts w:ascii="Arial" w:hAnsi="Arial" w:cs="Arial"/>
                <w:b/>
                <w:color w:val="000000"/>
              </w:rPr>
              <w:t xml:space="preserve"> ($ 11,754,116) M.L.</w:t>
            </w:r>
            <w:r w:rsidR="00DD5437">
              <w:rPr>
                <w:rFonts w:ascii="Arial Narrow" w:hAnsi="Arial Narrow" w:cs="Arial"/>
                <w:b/>
                <w:color w:val="000000"/>
              </w:rPr>
              <w:t xml:space="preserve"> </w:t>
            </w:r>
            <w:r w:rsidRPr="00DD5437">
              <w:rPr>
                <w:rFonts w:ascii="Arial Narrow" w:hAnsi="Arial Narrow" w:cs="Arial"/>
                <w:color w:val="000000"/>
              </w:rPr>
              <w:t xml:space="preserve">soportado en el Certificado de </w:t>
            </w:r>
            <w:r w:rsidRPr="007E456E">
              <w:rPr>
                <w:rFonts w:ascii="Arial Narrow" w:hAnsi="Arial Narrow" w:cs="Arial"/>
              </w:rPr>
              <w:t xml:space="preserve">Disponibilidad Presupuestal </w:t>
            </w:r>
            <w:proofErr w:type="spellStart"/>
            <w:r w:rsidRPr="007E456E">
              <w:rPr>
                <w:rFonts w:ascii="Arial Narrow" w:hAnsi="Arial Narrow" w:cs="Arial"/>
              </w:rPr>
              <w:t>Nº</w:t>
            </w:r>
            <w:proofErr w:type="spellEnd"/>
            <w:r w:rsidRPr="007E456E">
              <w:rPr>
                <w:rFonts w:ascii="Arial Narrow" w:hAnsi="Arial Narrow" w:cs="Arial"/>
              </w:rPr>
              <w:t xml:space="preserve"> </w:t>
            </w:r>
            <w:r w:rsidRPr="007E456E">
              <w:rPr>
                <w:rFonts w:ascii="Arial Narrow" w:hAnsi="Arial Narrow" w:cs="Arial"/>
                <w:b/>
              </w:rPr>
              <w:t>70</w:t>
            </w:r>
            <w:r w:rsidRPr="007E456E">
              <w:rPr>
                <w:rFonts w:ascii="Arial Narrow" w:hAnsi="Arial Narrow" w:cs="Arial"/>
              </w:rPr>
              <w:t xml:space="preserve"> del 16 de </w:t>
            </w:r>
            <w:r w:rsidR="007E2F91" w:rsidRPr="007E456E">
              <w:rPr>
                <w:rFonts w:ascii="Arial Narrow" w:hAnsi="Arial Narrow" w:cs="Arial"/>
                <w:b/>
              </w:rPr>
              <w:t>enero</w:t>
            </w:r>
            <w:r w:rsidRPr="007E456E">
              <w:rPr>
                <w:rFonts w:ascii="Arial Narrow" w:hAnsi="Arial Narrow" w:cs="Arial"/>
              </w:rPr>
              <w:t xml:space="preserve"> de 2023, con rubro presupuestal de </w:t>
            </w:r>
            <w:r w:rsidRPr="007E456E">
              <w:rPr>
                <w:rFonts w:ascii="Arial Narrow" w:hAnsi="Arial Narrow" w:cs="Arial"/>
                <w:b/>
              </w:rPr>
              <w:t>03-2.3.2.02.02.008-01-20</w:t>
            </w:r>
            <w:r w:rsidR="007E456E">
              <w:rPr>
                <w:rFonts w:ascii="Arial Narrow" w:hAnsi="Arial Narrow" w:cs="Arial"/>
                <w:b/>
              </w:rPr>
              <w:t xml:space="preserve">, </w:t>
            </w:r>
            <w:r w:rsidR="007E456E">
              <w:rPr>
                <w:rFonts w:ascii="Arial Narrow" w:hAnsi="Arial Narrow" w:cs="Arial"/>
                <w:bCs/>
              </w:rPr>
              <w:t>concepto contratación de servicio</w:t>
            </w:r>
            <w:r w:rsidRPr="007E456E">
              <w:rPr>
                <w:rFonts w:ascii="Arial Narrow" w:hAnsi="Arial Narrow" w:cs="Arial"/>
              </w:rPr>
              <w:t xml:space="preserve"> </w:t>
            </w:r>
          </w:p>
        </w:tc>
      </w:tr>
      <w:tr w:rsidR="00994611" w:rsidRPr="00DD5437" w14:paraId="55D286BD" w14:textId="77777777" w:rsidTr="00B1714B">
        <w:trPr>
          <w:trHeight w:val="634"/>
        </w:trPr>
        <w:tc>
          <w:tcPr>
            <w:tcW w:w="2127" w:type="dxa"/>
            <w:tcBorders>
              <w:bottom w:val="single" w:sz="4" w:space="0" w:color="auto"/>
            </w:tcBorders>
            <w:vAlign w:val="center"/>
          </w:tcPr>
          <w:p w14:paraId="3DD39AAB"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3.8. Forma de pago y requisitos:</w:t>
            </w:r>
          </w:p>
        </w:tc>
        <w:tc>
          <w:tcPr>
            <w:tcW w:w="8126" w:type="dxa"/>
            <w:gridSpan w:val="3"/>
            <w:tcBorders>
              <w:bottom w:val="single" w:sz="4" w:space="0" w:color="auto"/>
            </w:tcBorders>
            <w:vAlign w:val="center"/>
          </w:tcPr>
          <w:p w14:paraId="79E15DA5" w14:textId="39774A5F" w:rsidR="00994611" w:rsidRPr="007B2EEA" w:rsidRDefault="00994611" w:rsidP="00DD5437">
            <w:pPr>
              <w:spacing w:after="0" w:line="240" w:lineRule="auto"/>
              <w:jc w:val="both"/>
              <w:rPr>
                <w:rFonts w:ascii="Arial Narrow" w:hAnsi="Arial Narrow" w:cs="Arial"/>
              </w:rPr>
            </w:pPr>
            <w:r w:rsidRPr="00DD5437">
              <w:rPr>
                <w:rFonts w:ascii="Arial Narrow" w:hAnsi="Arial Narrow" w:cs="Arial"/>
                <w:b/>
                <w:bCs/>
              </w:rPr>
              <w:t xml:space="preserve">EL DEPARTAMENTO </w:t>
            </w:r>
            <w:r w:rsidRPr="00DD5437">
              <w:rPr>
                <w:rFonts w:ascii="Arial Narrow" w:hAnsi="Arial Narrow" w:cs="Arial"/>
              </w:rPr>
              <w:t xml:space="preserve">pagará el valor del Contrato de la siguiente forma: MENSUALIDADES CUMPLIDAS, equivalentes a la suma de </w:t>
            </w:r>
            <w:r w:rsidR="007B2EEA">
              <w:rPr>
                <w:rFonts w:ascii="Arial Narrow" w:hAnsi="Arial Narrow" w:cs="Arial"/>
                <w:b/>
                <w:sz w:val="21"/>
                <w:szCs w:val="21"/>
              </w:rPr>
              <w:t xml:space="preserve">DOS MILLONES </w:t>
            </w:r>
            <w:r w:rsidR="007E2F91">
              <w:rPr>
                <w:rFonts w:ascii="Arial Narrow" w:hAnsi="Arial Narrow" w:cs="Arial"/>
                <w:b/>
                <w:sz w:val="21"/>
                <w:szCs w:val="21"/>
              </w:rPr>
              <w:t>QUINIENTOS VOVENTA Y</w:t>
            </w:r>
            <w:r w:rsidR="007B2EEA">
              <w:rPr>
                <w:rFonts w:ascii="Arial Narrow" w:hAnsi="Arial Narrow" w:cs="Arial"/>
                <w:b/>
                <w:sz w:val="21"/>
                <w:szCs w:val="21"/>
              </w:rPr>
              <w:t xml:space="preserve"> </w:t>
            </w:r>
            <w:r w:rsidR="007E2F91">
              <w:rPr>
                <w:rFonts w:ascii="Arial Narrow" w:hAnsi="Arial Narrow" w:cs="Arial"/>
                <w:b/>
                <w:sz w:val="21"/>
                <w:szCs w:val="21"/>
              </w:rPr>
              <w:t>UN Y CINCUENTA Y TRES</w:t>
            </w:r>
            <w:r w:rsidR="007B2EEA">
              <w:rPr>
                <w:rFonts w:ascii="Arial Narrow" w:hAnsi="Arial Narrow" w:cs="Arial"/>
                <w:b/>
                <w:sz w:val="21"/>
                <w:szCs w:val="21"/>
              </w:rPr>
              <w:t xml:space="preserve"> PESOS </w:t>
            </w:r>
            <w:r w:rsidR="007B2EEA" w:rsidRPr="000710D3">
              <w:rPr>
                <w:rFonts w:ascii="Arial Narrow" w:hAnsi="Arial Narrow" w:cs="Arial"/>
                <w:b/>
                <w:sz w:val="21"/>
                <w:szCs w:val="21"/>
              </w:rPr>
              <w:t>(</w:t>
            </w:r>
            <w:r w:rsidR="007B2EEA">
              <w:rPr>
                <w:rFonts w:ascii="Arial Narrow" w:hAnsi="Arial Narrow" w:cs="Arial"/>
                <w:b/>
                <w:sz w:val="21"/>
                <w:szCs w:val="21"/>
              </w:rPr>
              <w:t>$ 2.5</w:t>
            </w:r>
            <w:r w:rsidR="007E2F91">
              <w:rPr>
                <w:rFonts w:ascii="Arial Narrow" w:hAnsi="Arial Narrow" w:cs="Arial"/>
                <w:b/>
                <w:sz w:val="21"/>
                <w:szCs w:val="21"/>
              </w:rPr>
              <w:t>91</w:t>
            </w:r>
            <w:r w:rsidR="007B2EEA">
              <w:rPr>
                <w:rFonts w:ascii="Arial Narrow" w:hAnsi="Arial Narrow" w:cs="Arial"/>
                <w:b/>
                <w:sz w:val="21"/>
                <w:szCs w:val="21"/>
              </w:rPr>
              <w:t>.</w:t>
            </w:r>
            <w:r w:rsidR="007E2F91">
              <w:rPr>
                <w:rFonts w:ascii="Arial Narrow" w:hAnsi="Arial Narrow" w:cs="Arial"/>
                <w:b/>
                <w:sz w:val="21"/>
                <w:szCs w:val="21"/>
              </w:rPr>
              <w:t>053</w:t>
            </w:r>
            <w:r w:rsidR="007B2EEA" w:rsidRPr="000710D3">
              <w:rPr>
                <w:rFonts w:ascii="Arial Narrow" w:hAnsi="Arial Narrow" w:cs="Arial"/>
                <w:b/>
                <w:sz w:val="21"/>
                <w:szCs w:val="21"/>
              </w:rPr>
              <w:t>)</w:t>
            </w:r>
            <w:r w:rsidR="007B2EEA" w:rsidRPr="000710D3">
              <w:rPr>
                <w:rFonts w:ascii="Arial Narrow" w:hAnsi="Arial Narrow" w:cs="Arial"/>
                <w:b/>
                <w:sz w:val="21"/>
                <w:szCs w:val="21"/>
                <w:lang w:eastAsia="es-ES_tradnl"/>
              </w:rPr>
              <w:t xml:space="preserve"> M.L</w:t>
            </w:r>
            <w:r w:rsidR="007B2EEA" w:rsidRPr="000710D3">
              <w:rPr>
                <w:rFonts w:ascii="Arial Narrow" w:hAnsi="Arial Narrow" w:cs="Arial"/>
                <w:b/>
                <w:bCs/>
                <w:sz w:val="21"/>
                <w:szCs w:val="21"/>
              </w:rPr>
              <w:t>.</w:t>
            </w:r>
            <w:r w:rsidR="007B2EEA">
              <w:rPr>
                <w:rFonts w:ascii="Arial Narrow" w:hAnsi="Arial Narrow" w:cs="Arial"/>
              </w:rPr>
              <w:t xml:space="preserve"> </w:t>
            </w:r>
            <w:r w:rsidRPr="00DD5437">
              <w:rPr>
                <w:rFonts w:ascii="Arial Narrow" w:hAnsi="Arial Narrow" w:cs="Arial"/>
              </w:rPr>
              <w:t xml:space="preserve">por mes de prestación de servicio, y el valor restante se pagará de acuerdo con la fracción del mes ejecutado. </w:t>
            </w:r>
            <w:r w:rsidRPr="00DD5437">
              <w:rPr>
                <w:rFonts w:ascii="Arial Narrow" w:hAnsi="Arial Narrow" w:cs="Arial"/>
                <w:b/>
                <w:bCs/>
              </w:rPr>
              <w:t xml:space="preserve">PARÁGRAFO PRIMERO: </w:t>
            </w:r>
            <w:r w:rsidRPr="00DD5437">
              <w:rPr>
                <w:rFonts w:ascii="Arial Narrow" w:hAnsi="Arial Narrow" w:cs="Arial"/>
              </w:rPr>
              <w:t xml:space="preserve">Para establecer </w:t>
            </w:r>
            <w:r w:rsidRPr="00DD5437">
              <w:rPr>
                <w:rFonts w:ascii="Arial Narrow" w:hAnsi="Arial Narrow" w:cs="Arial"/>
              </w:rPr>
              <w:lastRenderedPageBreak/>
              <w:t xml:space="preserve">la proporción o fracción, el valor de la mensualidad se dividirá por Treinta (30) días y se multiplicará por los días calendario objeto del fraccionamiento. </w:t>
            </w:r>
            <w:r w:rsidRPr="00DD5437">
              <w:rPr>
                <w:rFonts w:ascii="Arial Narrow" w:hAnsi="Arial Narrow" w:cs="Arial"/>
                <w:b/>
                <w:lang w:eastAsia="es-ES_tradnl"/>
              </w:rPr>
              <w:t xml:space="preserve">PARÁGRAFO SEGUNDO: </w:t>
            </w:r>
            <w:r w:rsidRPr="00DD5437">
              <w:rPr>
                <w:rFonts w:ascii="Arial Narrow" w:hAnsi="Arial Narrow" w:cs="Arial"/>
                <w:lang w:eastAsia="es-ES_tradnl"/>
              </w:rPr>
              <w:t>El supervisor del contrato establecerá en el acta de inicio la programación de pagos de acuerdo con las reglas anteriores.</w:t>
            </w:r>
            <w:r w:rsidRPr="00DD5437">
              <w:rPr>
                <w:rFonts w:ascii="Arial Narrow" w:hAnsi="Arial Narrow" w:cs="Arial"/>
              </w:rPr>
              <w:t xml:space="preserve"> En todo caso cada pago debe   estar   precedido   de   la   respectiva certificación de cumplimiento de las actividades a satisfacción expedida por el Supervisor y verificación por parte de este respecto del cumplimiento de pagos al sistema general de seguridad social integral,</w:t>
            </w:r>
            <w:r w:rsidRPr="00DD5437">
              <w:rPr>
                <w:rFonts w:ascii="Arial Narrow" w:eastAsia="Calibri" w:hAnsi="Arial Narrow" w:cs="Arial"/>
              </w:rPr>
              <w:t xml:space="preserve"> la presentación de la factura y del informe de gestión. Como condición para efectuar el último pago será necesario adjuntar copia del Acta de Liquidación suscrita por el contratista y el supervisor, la cual debe ser proyectada por el Supervisor del contrato. </w:t>
            </w:r>
            <w:r w:rsidRPr="00DD5437">
              <w:rPr>
                <w:rFonts w:ascii="Arial Narrow" w:eastAsia="Calibri" w:hAnsi="Arial Narrow" w:cs="Arial"/>
                <w:b/>
                <w:bCs/>
              </w:rPr>
              <w:t xml:space="preserve">PARÁGRAFO TERCERO: </w:t>
            </w:r>
            <w:r w:rsidRPr="00DD5437">
              <w:rPr>
                <w:rFonts w:ascii="Arial Narrow" w:eastAsia="Calibri" w:hAnsi="Arial Narrow" w:cs="Arial"/>
              </w:rPr>
              <w:t xml:space="preserve"> En caso de que, para garantizar el cumplimiento del objeto, el contratista requiera desplazarse dentro o fuera del Departamento del Cesar, el reconocimiento de los gastos de viaje y alimentación serán autorizados por la entidad a través del supervisor designado, siempre y cuando exista previamente la respectiva apropiación presupuestal, debidamente soportada en el Certificado de Disponibilidad Presupuestal, que cubra o garantice la estimación de gastos de viaje y alimentación, conforme a lo establecido en el Decreto 00210 de 2020. El contratista al que su supervisor le autorice el desplazamiento se sujetará al procedimiento establecido para el reconocimiento y legalización de gastos de desplazamiento (viáticos); en caso de que el contratista viaje sin el cumplimiento de las condiciones señaladas anteriormente, incluyendo la preexistencia y suficiencia de la apropiación presupuestal, se entiende que renuncia al reconocimiento de los gastos de viaje y alimentación. </w:t>
            </w:r>
          </w:p>
        </w:tc>
      </w:tr>
      <w:tr w:rsidR="00994611" w:rsidRPr="00DD5437" w14:paraId="1489F4D3" w14:textId="77777777" w:rsidTr="00B1714B">
        <w:trPr>
          <w:trHeight w:val="1006"/>
        </w:trPr>
        <w:tc>
          <w:tcPr>
            <w:tcW w:w="2127" w:type="dxa"/>
            <w:vAlign w:val="center"/>
          </w:tcPr>
          <w:p w14:paraId="0887EDFC"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lastRenderedPageBreak/>
              <w:t>3.9. Plazo de liquidación del contrato:</w:t>
            </w:r>
          </w:p>
        </w:tc>
        <w:tc>
          <w:tcPr>
            <w:tcW w:w="8126" w:type="dxa"/>
            <w:gridSpan w:val="3"/>
            <w:vAlign w:val="center"/>
          </w:tcPr>
          <w:p w14:paraId="61C1908C" w14:textId="77777777" w:rsidR="00994611" w:rsidRPr="00DD5437" w:rsidRDefault="00994611" w:rsidP="00DD5437">
            <w:pPr>
              <w:snapToGrid w:val="0"/>
              <w:spacing w:after="0" w:line="240" w:lineRule="auto"/>
              <w:jc w:val="both"/>
              <w:rPr>
                <w:rFonts w:ascii="Arial Narrow" w:eastAsia="Arial" w:hAnsi="Arial Narrow" w:cs="Arial"/>
                <w:spacing w:val="1"/>
              </w:rPr>
            </w:pPr>
            <w:r w:rsidRPr="00DD5437">
              <w:rPr>
                <w:rFonts w:ascii="Arial Narrow" w:eastAsia="Arial" w:hAnsi="Arial Narrow" w:cs="Arial"/>
                <w:spacing w:val="1"/>
              </w:rPr>
              <w:t>La liquidación del presente contrato se hará de mutuo acuerdo dentro del término fijado en este documento o sus equivalentes, o dentro del que acuerden las partes, De no existir tal término, la liquidación se realizará dentro de los cuatro (4) meses siguientes al término de vencimiento previsto para la ejecución del contrato o a la expedición del acto administrativo que ordene la terminación, o a la fecha del acuerdo que se disponga, esto según lo estipulado por la Ley 1150 de 2007 en su artículo 11, y/o las normas que la modifiquen o sustituyan.</w:t>
            </w:r>
          </w:p>
          <w:p w14:paraId="59D326F2" w14:textId="77777777" w:rsidR="00994611" w:rsidRPr="00DD5437" w:rsidRDefault="00994611" w:rsidP="00DD5437">
            <w:pPr>
              <w:snapToGrid w:val="0"/>
              <w:spacing w:after="0" w:line="240" w:lineRule="auto"/>
              <w:jc w:val="both"/>
              <w:rPr>
                <w:rFonts w:ascii="Arial Narrow" w:hAnsi="Arial Narrow" w:cs="Arial"/>
                <w:color w:val="000000"/>
              </w:rPr>
            </w:pPr>
          </w:p>
        </w:tc>
      </w:tr>
      <w:tr w:rsidR="00994611" w:rsidRPr="00DD5437" w14:paraId="683286E7" w14:textId="77777777" w:rsidTr="00B1714B">
        <w:trPr>
          <w:trHeight w:val="606"/>
        </w:trPr>
        <w:tc>
          <w:tcPr>
            <w:tcW w:w="10253" w:type="dxa"/>
            <w:gridSpan w:val="4"/>
            <w:shd w:val="clear" w:color="auto" w:fill="D9D9D9"/>
            <w:vAlign w:val="center"/>
          </w:tcPr>
          <w:p w14:paraId="0B81ED24" w14:textId="77777777" w:rsidR="00994611" w:rsidRPr="00DD5437" w:rsidRDefault="00994611" w:rsidP="00DD5437">
            <w:pPr>
              <w:widowControl w:val="0"/>
              <w:autoSpaceDE w:val="0"/>
              <w:autoSpaceDN w:val="0"/>
              <w:adjustRightInd w:val="0"/>
              <w:spacing w:after="0" w:line="240" w:lineRule="auto"/>
              <w:jc w:val="center"/>
              <w:outlineLvl w:val="0"/>
              <w:rPr>
                <w:rFonts w:ascii="Arial Narrow" w:hAnsi="Arial Narrow" w:cs="Arial"/>
              </w:rPr>
            </w:pPr>
            <w:r w:rsidRPr="00DD5437">
              <w:rPr>
                <w:rFonts w:ascii="Arial Narrow" w:hAnsi="Arial Narrow" w:cs="Arial"/>
                <w:b/>
                <w:lang w:val="es-MX"/>
              </w:rPr>
              <w:t xml:space="preserve">CAPÍTULO IV: </w:t>
            </w:r>
            <w:r w:rsidRPr="00DD5437">
              <w:rPr>
                <w:rFonts w:ascii="Arial Narrow" w:hAnsi="Arial Narrow" w:cs="Arial"/>
                <w:b/>
              </w:rPr>
              <w:t>ARTÍCULO 2.2.1.1.2.1.1. DECRETO No. 1082 DE 2015</w:t>
            </w:r>
          </w:p>
          <w:p w14:paraId="1273312F" w14:textId="77777777" w:rsidR="00994611" w:rsidRPr="00DD5437" w:rsidRDefault="00994611" w:rsidP="00DD5437">
            <w:pPr>
              <w:spacing w:after="0" w:line="240" w:lineRule="auto"/>
              <w:jc w:val="center"/>
              <w:rPr>
                <w:rFonts w:ascii="Arial Narrow" w:hAnsi="Arial Narrow" w:cs="Arial"/>
                <w:b/>
                <w:lang w:val="es-MX"/>
              </w:rPr>
            </w:pPr>
            <w:r w:rsidRPr="00DD5437">
              <w:rPr>
                <w:rFonts w:ascii="Arial Narrow" w:hAnsi="Arial Narrow" w:cs="Arial"/>
                <w:b/>
                <w:bCs/>
                <w:lang w:eastAsia="ar-SA"/>
              </w:rPr>
              <w:t>MODALIDAD DE SELECCIÓN DEL CONTRATISTA, JUSTIFICACIÓN INCLUYENDO FUNDAMENTOS JURÍDICOS</w:t>
            </w:r>
          </w:p>
        </w:tc>
      </w:tr>
      <w:tr w:rsidR="00994611" w:rsidRPr="00DD5437" w14:paraId="5E60899A" w14:textId="77777777" w:rsidTr="00B1714B">
        <w:trPr>
          <w:trHeight w:val="1332"/>
        </w:trPr>
        <w:tc>
          <w:tcPr>
            <w:tcW w:w="2127" w:type="dxa"/>
            <w:vAlign w:val="center"/>
          </w:tcPr>
          <w:p w14:paraId="756E39E9"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4.1. Fundamentos Jurídicos de la modalidad de selección:</w:t>
            </w:r>
          </w:p>
        </w:tc>
        <w:tc>
          <w:tcPr>
            <w:tcW w:w="8126" w:type="dxa"/>
            <w:gridSpan w:val="3"/>
            <w:vAlign w:val="center"/>
          </w:tcPr>
          <w:p w14:paraId="20B0925D"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El Numeral 3º del artículo 32 de la Ley 80 de 1993 establece:</w:t>
            </w:r>
          </w:p>
          <w:p w14:paraId="30EBB0DC" w14:textId="77777777" w:rsidR="007B2EEA" w:rsidRPr="00DD5437" w:rsidRDefault="007B2EEA" w:rsidP="00DD5437">
            <w:pPr>
              <w:spacing w:after="0" w:line="240" w:lineRule="auto"/>
              <w:jc w:val="both"/>
              <w:rPr>
                <w:rFonts w:ascii="Arial Narrow" w:hAnsi="Arial Narrow" w:cs="Arial"/>
              </w:rPr>
            </w:pPr>
          </w:p>
          <w:p w14:paraId="5CECAECD"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"3. Contratos de prestación de servicios.</w:t>
            </w:r>
          </w:p>
          <w:p w14:paraId="7EFAE83A" w14:textId="77777777" w:rsidR="007B2EEA" w:rsidRPr="00DD5437" w:rsidRDefault="007B2EEA" w:rsidP="00DD5437">
            <w:pPr>
              <w:spacing w:after="0" w:line="240" w:lineRule="auto"/>
              <w:jc w:val="both"/>
              <w:rPr>
                <w:rFonts w:ascii="Arial Narrow" w:hAnsi="Arial Narrow" w:cs="Arial"/>
              </w:rPr>
            </w:pPr>
          </w:p>
          <w:p w14:paraId="7AABFFA3"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337B191C" w14:textId="77777777" w:rsidR="007B2EEA" w:rsidRPr="00DD5437" w:rsidRDefault="007B2EEA" w:rsidP="00DD5437">
            <w:pPr>
              <w:spacing w:after="0" w:line="240" w:lineRule="auto"/>
              <w:jc w:val="both"/>
              <w:rPr>
                <w:rFonts w:ascii="Arial Narrow" w:hAnsi="Arial Narrow" w:cs="Arial"/>
              </w:rPr>
            </w:pPr>
          </w:p>
          <w:p w14:paraId="147F1B9E"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 En el mismo sentido, el Consejo de Estado ha señalado que "(...) su carácter es temporal; el contratista goza de autonomía e independencia para la ejecución de las prestaciones y puede celebrarse tanto con personas jurídicas como naturales, en este último caso, siempre y cuando las actividades contratadas no pueden cumplirse con personal de planta o cuando las labores requeridas exigen conocimientos especializados de los que no disponen los servidores de la entidad." De lo anterior se resalta que para que haya lugar a la contratación de personas naturales por la modalidad de prestación de servicios profesionales, se requiere bien sea que la entidad no cuente con el personal suficiente en la planta, o que, contando con el mismo, éste no posea los conocimientos especializados para desempeñar las obligaciones.</w:t>
            </w:r>
          </w:p>
          <w:p w14:paraId="6B534B12" w14:textId="77777777" w:rsidR="007B2EEA" w:rsidRPr="00DD5437" w:rsidRDefault="007B2EEA" w:rsidP="00DD5437">
            <w:pPr>
              <w:spacing w:after="0" w:line="240" w:lineRule="auto"/>
              <w:jc w:val="both"/>
              <w:rPr>
                <w:rFonts w:ascii="Arial Narrow" w:hAnsi="Arial Narrow" w:cs="Arial"/>
              </w:rPr>
            </w:pPr>
          </w:p>
          <w:p w14:paraId="7573E719"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Ahora bien, en relación con la modalidad bajo la cual las entidades estatales pueden contratar la prestación de los servicios profesionales, el legislador ha determinado como procedente la de la contratación directa, así:</w:t>
            </w:r>
          </w:p>
          <w:p w14:paraId="7A75AA22" w14:textId="77777777" w:rsidR="007B2EEA" w:rsidRPr="00DD5437" w:rsidRDefault="007B2EEA" w:rsidP="00DD5437">
            <w:pPr>
              <w:spacing w:after="0" w:line="240" w:lineRule="auto"/>
              <w:jc w:val="both"/>
              <w:rPr>
                <w:rFonts w:ascii="Arial Narrow" w:hAnsi="Arial Narrow" w:cs="Arial"/>
              </w:rPr>
            </w:pPr>
          </w:p>
          <w:p w14:paraId="0F0CC487"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lastRenderedPageBreak/>
              <w:t>Literal h del numeral 4 del artículo 2 de la Ley 1150 de 2007: "(...) 4. Contratación directa. La modalidad de selección de contratación directa, solamente procederá en los siguientes casos: (...) h) Para la prestación de servicios profesionales y de apoyo a la gestión, o para la ejecución de trabajos artísticos que sólo puedan encomendarse a determinadas personas naturales."</w:t>
            </w:r>
          </w:p>
          <w:p w14:paraId="77DC315A" w14:textId="77777777" w:rsidR="007B2EEA" w:rsidRPr="00DD5437" w:rsidRDefault="007B2EEA" w:rsidP="00DD5437">
            <w:pPr>
              <w:spacing w:after="0" w:line="240" w:lineRule="auto"/>
              <w:jc w:val="both"/>
              <w:rPr>
                <w:rFonts w:ascii="Arial Narrow" w:hAnsi="Arial Narrow" w:cs="Arial"/>
              </w:rPr>
            </w:pPr>
          </w:p>
          <w:p w14:paraId="555E4061"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En desarrollo de lo anterior el Artículo 2.2.1.2.1.4.9 del Decreto 1082 de 2015 señala:</w:t>
            </w:r>
          </w:p>
          <w:p w14:paraId="1BD8BEA7" w14:textId="77777777" w:rsidR="007B2EEA" w:rsidRPr="00DD5437" w:rsidRDefault="007B2EEA" w:rsidP="00DD5437">
            <w:pPr>
              <w:spacing w:after="0" w:line="240" w:lineRule="auto"/>
              <w:jc w:val="both"/>
              <w:rPr>
                <w:rFonts w:ascii="Arial Narrow" w:hAnsi="Arial Narrow" w:cs="Arial"/>
              </w:rPr>
            </w:pPr>
          </w:p>
          <w:p w14:paraId="6516D858"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 xml:space="preserv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38769357" w14:textId="77777777" w:rsidR="007B2EEA" w:rsidRPr="00DD5437" w:rsidRDefault="007B2EEA" w:rsidP="00DD5437">
            <w:pPr>
              <w:spacing w:after="0" w:line="240" w:lineRule="auto"/>
              <w:jc w:val="both"/>
              <w:rPr>
                <w:rFonts w:ascii="Arial Narrow" w:hAnsi="Arial Narrow" w:cs="Arial"/>
              </w:rPr>
            </w:pPr>
          </w:p>
          <w:p w14:paraId="37FF559C"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98415D1" w14:textId="77777777" w:rsidR="007B2EEA" w:rsidRPr="00DD5437" w:rsidRDefault="007B2EEA" w:rsidP="00DD5437">
            <w:pPr>
              <w:spacing w:after="0" w:line="240" w:lineRule="auto"/>
              <w:jc w:val="both"/>
              <w:rPr>
                <w:rFonts w:ascii="Arial Narrow" w:hAnsi="Arial Narrow" w:cs="Arial"/>
              </w:rPr>
            </w:pPr>
          </w:p>
          <w:p w14:paraId="3B45CC17"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 xml:space="preserve">En este caso, no es necesario que la entidad estatal haya obtenido previamente varias ofertas, de lo cual el ordenador del gasto debe dejar constancia escrita. </w:t>
            </w:r>
          </w:p>
          <w:p w14:paraId="7FB36E09" w14:textId="77777777" w:rsidR="007B2EEA" w:rsidRPr="00DD5437" w:rsidRDefault="007B2EEA" w:rsidP="00DD5437">
            <w:pPr>
              <w:spacing w:after="0" w:line="240" w:lineRule="auto"/>
              <w:jc w:val="both"/>
              <w:rPr>
                <w:rFonts w:ascii="Arial Narrow" w:hAnsi="Arial Narrow" w:cs="Arial"/>
              </w:rPr>
            </w:pPr>
          </w:p>
          <w:p w14:paraId="21914DC0"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tc>
      </w:tr>
      <w:tr w:rsidR="00994611" w:rsidRPr="00DD5437" w14:paraId="634D612D" w14:textId="77777777" w:rsidTr="00B1714B">
        <w:trPr>
          <w:trHeight w:val="556"/>
        </w:trPr>
        <w:tc>
          <w:tcPr>
            <w:tcW w:w="2127" w:type="dxa"/>
            <w:vMerge w:val="restart"/>
            <w:vAlign w:val="center"/>
          </w:tcPr>
          <w:p w14:paraId="388BC465"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lastRenderedPageBreak/>
              <w:t>4.2. Interventoría / Supervisión:</w:t>
            </w:r>
          </w:p>
        </w:tc>
        <w:tc>
          <w:tcPr>
            <w:tcW w:w="5326" w:type="dxa"/>
            <w:gridSpan w:val="2"/>
            <w:tcBorders>
              <w:bottom w:val="single" w:sz="4" w:space="0" w:color="auto"/>
            </w:tcBorders>
            <w:vAlign w:val="center"/>
          </w:tcPr>
          <w:p w14:paraId="64FA1C4C" w14:textId="77777777" w:rsidR="00994611" w:rsidRPr="00DD5437" w:rsidRDefault="00994611" w:rsidP="00DD5437">
            <w:pPr>
              <w:spacing w:after="0" w:line="240" w:lineRule="auto"/>
              <w:rPr>
                <w:rFonts w:ascii="Arial Narrow" w:hAnsi="Arial Narrow" w:cs="Arial"/>
                <w:lang w:val="es-MX"/>
              </w:rPr>
            </w:pPr>
            <w:r w:rsidRPr="00DD5437">
              <w:rPr>
                <w:rFonts w:ascii="Arial Narrow" w:hAnsi="Arial Narrow" w:cs="Arial"/>
                <w:lang w:val="es-MX"/>
              </w:rPr>
              <w:t>Nombre del funcionario:</w:t>
            </w:r>
          </w:p>
        </w:tc>
        <w:tc>
          <w:tcPr>
            <w:tcW w:w="2800" w:type="dxa"/>
            <w:vAlign w:val="center"/>
          </w:tcPr>
          <w:p w14:paraId="6A1C85FE" w14:textId="77777777" w:rsidR="00994611" w:rsidRPr="00DD5437" w:rsidRDefault="00994611" w:rsidP="00DD5437">
            <w:pPr>
              <w:spacing w:after="0" w:line="240" w:lineRule="auto"/>
              <w:jc w:val="both"/>
              <w:rPr>
                <w:rFonts w:ascii="Arial Narrow" w:hAnsi="Arial Narrow" w:cs="Arial"/>
                <w:b/>
                <w:lang w:val="es-MX"/>
              </w:rPr>
            </w:pPr>
            <w:r w:rsidRPr="00DD5437">
              <w:rPr>
                <w:rFonts w:ascii="Arial Narrow" w:hAnsi="Arial Narrow" w:cs="Arial"/>
                <w:bCs/>
              </w:rPr>
              <w:t>GRECE ALEXANDRA VARON SILVA</w:t>
            </w:r>
          </w:p>
        </w:tc>
      </w:tr>
      <w:tr w:rsidR="00994611" w:rsidRPr="00DD5437" w14:paraId="16759BD4" w14:textId="77777777" w:rsidTr="00B1714B">
        <w:trPr>
          <w:trHeight w:val="306"/>
        </w:trPr>
        <w:tc>
          <w:tcPr>
            <w:tcW w:w="2127" w:type="dxa"/>
            <w:vMerge/>
            <w:vAlign w:val="center"/>
          </w:tcPr>
          <w:p w14:paraId="2A95D783" w14:textId="77777777" w:rsidR="00994611" w:rsidRPr="00DD5437" w:rsidRDefault="00994611" w:rsidP="00DD5437">
            <w:pPr>
              <w:spacing w:after="0" w:line="240" w:lineRule="auto"/>
              <w:rPr>
                <w:rFonts w:ascii="Arial Narrow" w:hAnsi="Arial Narrow" w:cs="Arial"/>
                <w:b/>
                <w:lang w:val="es-MX"/>
              </w:rPr>
            </w:pPr>
          </w:p>
        </w:tc>
        <w:tc>
          <w:tcPr>
            <w:tcW w:w="5326" w:type="dxa"/>
            <w:gridSpan w:val="2"/>
            <w:tcBorders>
              <w:top w:val="single" w:sz="4" w:space="0" w:color="auto"/>
              <w:bottom w:val="nil"/>
            </w:tcBorders>
            <w:vAlign w:val="center"/>
          </w:tcPr>
          <w:p w14:paraId="51798019" w14:textId="77777777" w:rsidR="00994611" w:rsidRPr="00DD5437" w:rsidRDefault="00994611" w:rsidP="00DD5437">
            <w:pPr>
              <w:spacing w:after="0" w:line="240" w:lineRule="auto"/>
              <w:rPr>
                <w:rFonts w:ascii="Arial Narrow" w:hAnsi="Arial Narrow" w:cs="Arial"/>
                <w:lang w:val="es-MX"/>
              </w:rPr>
            </w:pPr>
            <w:r w:rsidRPr="00DD5437">
              <w:rPr>
                <w:rFonts w:ascii="Arial Narrow" w:hAnsi="Arial Narrow" w:cs="Arial"/>
                <w:lang w:val="es-MX"/>
              </w:rPr>
              <w:t>Cargo:</w:t>
            </w:r>
          </w:p>
        </w:tc>
        <w:tc>
          <w:tcPr>
            <w:tcW w:w="2800" w:type="dxa"/>
            <w:vAlign w:val="center"/>
          </w:tcPr>
          <w:p w14:paraId="3D34322C" w14:textId="77777777" w:rsidR="00994611" w:rsidRPr="00DD5437" w:rsidRDefault="00994611" w:rsidP="00DD5437">
            <w:pPr>
              <w:spacing w:after="0" w:line="240" w:lineRule="auto"/>
              <w:rPr>
                <w:rFonts w:ascii="Arial Narrow" w:hAnsi="Arial Narrow" w:cs="Arial"/>
                <w:color w:val="FF0000"/>
                <w:lang w:val="es-MX"/>
              </w:rPr>
            </w:pPr>
            <w:r w:rsidRPr="00DD5437">
              <w:rPr>
                <w:rFonts w:ascii="Arial Narrow" w:hAnsi="Arial Narrow" w:cs="Arial"/>
                <w:lang w:val="es-MX"/>
              </w:rPr>
              <w:t>Secretaria de Agricultura y Desarrollo Empresarial (E)</w:t>
            </w:r>
          </w:p>
        </w:tc>
      </w:tr>
      <w:tr w:rsidR="00994611" w:rsidRPr="00DD5437" w14:paraId="73EA6AF5" w14:textId="77777777" w:rsidTr="00B1714B">
        <w:trPr>
          <w:trHeight w:val="306"/>
        </w:trPr>
        <w:tc>
          <w:tcPr>
            <w:tcW w:w="2127" w:type="dxa"/>
            <w:vMerge/>
            <w:vAlign w:val="center"/>
          </w:tcPr>
          <w:p w14:paraId="38E7BF53" w14:textId="77777777" w:rsidR="00994611" w:rsidRPr="00DD5437" w:rsidRDefault="00994611" w:rsidP="00DD5437">
            <w:pPr>
              <w:spacing w:after="0" w:line="240" w:lineRule="auto"/>
              <w:rPr>
                <w:rFonts w:ascii="Arial Narrow" w:hAnsi="Arial Narrow" w:cs="Arial"/>
                <w:b/>
                <w:lang w:val="es-MX"/>
              </w:rPr>
            </w:pPr>
          </w:p>
        </w:tc>
        <w:tc>
          <w:tcPr>
            <w:tcW w:w="5326" w:type="dxa"/>
            <w:gridSpan w:val="2"/>
            <w:tcBorders>
              <w:top w:val="nil"/>
            </w:tcBorders>
            <w:vAlign w:val="center"/>
          </w:tcPr>
          <w:p w14:paraId="2DA3AC8B" w14:textId="77777777" w:rsidR="00994611" w:rsidRPr="00DD5437" w:rsidRDefault="00994611" w:rsidP="00DD5437">
            <w:pPr>
              <w:spacing w:after="0" w:line="240" w:lineRule="auto"/>
              <w:rPr>
                <w:rFonts w:ascii="Arial Narrow" w:hAnsi="Arial Narrow" w:cs="Arial"/>
                <w:lang w:val="es-MX"/>
              </w:rPr>
            </w:pPr>
            <w:r w:rsidRPr="00DD5437">
              <w:rPr>
                <w:rFonts w:ascii="Arial Narrow" w:hAnsi="Arial Narrow" w:cs="Arial"/>
                <w:lang w:val="es-MX"/>
              </w:rPr>
              <w:t>Dependencia:</w:t>
            </w:r>
          </w:p>
        </w:tc>
        <w:tc>
          <w:tcPr>
            <w:tcW w:w="2800" w:type="dxa"/>
            <w:vAlign w:val="center"/>
          </w:tcPr>
          <w:p w14:paraId="7B1F1EB8" w14:textId="77777777" w:rsidR="00994611" w:rsidRPr="00DD5437" w:rsidRDefault="00994611" w:rsidP="00DD5437">
            <w:pPr>
              <w:spacing w:after="0" w:line="240" w:lineRule="auto"/>
              <w:rPr>
                <w:rFonts w:ascii="Arial Narrow" w:hAnsi="Arial Narrow" w:cs="Arial"/>
                <w:color w:val="FF0000"/>
                <w:lang w:val="es-MX"/>
              </w:rPr>
            </w:pPr>
            <w:r w:rsidRPr="00DD5437">
              <w:rPr>
                <w:rFonts w:ascii="Arial Narrow" w:hAnsi="Arial Narrow" w:cs="Arial"/>
                <w:lang w:val="es-MX"/>
              </w:rPr>
              <w:t>Secretaría de Agricultura y Desarrollo Empresarial</w:t>
            </w:r>
          </w:p>
        </w:tc>
      </w:tr>
      <w:tr w:rsidR="00994611" w:rsidRPr="00DD5437" w14:paraId="60F7EA8A" w14:textId="77777777" w:rsidTr="00B1714B">
        <w:trPr>
          <w:trHeight w:val="306"/>
        </w:trPr>
        <w:tc>
          <w:tcPr>
            <w:tcW w:w="2127" w:type="dxa"/>
            <w:vAlign w:val="center"/>
          </w:tcPr>
          <w:p w14:paraId="03162B6C"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4.2.1 Obligaciones del Interventor/ Supervisor:</w:t>
            </w:r>
          </w:p>
        </w:tc>
        <w:tc>
          <w:tcPr>
            <w:tcW w:w="8126" w:type="dxa"/>
            <w:gridSpan w:val="3"/>
            <w:tcBorders>
              <w:top w:val="nil"/>
            </w:tcBorders>
            <w:vAlign w:val="center"/>
          </w:tcPr>
          <w:p w14:paraId="048C8FCD"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Suscribir el Acta de Inicio de Actividades y adjuntar a la plataforma SIRCC</w:t>
            </w:r>
            <w:r w:rsidRPr="00DD5437">
              <w:rPr>
                <w:rFonts w:ascii="Arial Narrow" w:eastAsia="Trebuchet MS" w:hAnsi="Arial Narrow" w:cs="Arial"/>
                <w:lang w:bidi="es-ES"/>
              </w:rPr>
              <w:t xml:space="preserve"> II</w:t>
            </w:r>
            <w:r w:rsidRPr="00DD5437">
              <w:rPr>
                <w:rFonts w:ascii="Arial Narrow" w:hAnsi="Arial Narrow" w:cs="Arial"/>
              </w:rPr>
              <w:t xml:space="preserve"> y SECOP</w:t>
            </w:r>
            <w:r w:rsidRPr="00DD5437">
              <w:rPr>
                <w:rFonts w:ascii="Arial Narrow" w:hAnsi="Arial Narrow" w:cs="Arial"/>
                <w:spacing w:val="-20"/>
              </w:rPr>
              <w:t xml:space="preserve"> </w:t>
            </w:r>
            <w:r w:rsidRPr="00DD5437">
              <w:rPr>
                <w:rFonts w:ascii="Arial Narrow" w:hAnsi="Arial Narrow" w:cs="Arial"/>
              </w:rPr>
              <w:t>II, y así mismo proceder al inicio de la ejecución del contrato en SECOP II.</w:t>
            </w:r>
          </w:p>
          <w:p w14:paraId="1F755C7B" w14:textId="77777777" w:rsidR="00994611" w:rsidRPr="00DD5437" w:rsidRDefault="00994611" w:rsidP="00DD5437">
            <w:pPr>
              <w:numPr>
                <w:ilvl w:val="0"/>
                <w:numId w:val="3"/>
              </w:numPr>
              <w:spacing w:after="0" w:line="240" w:lineRule="auto"/>
              <w:jc w:val="both"/>
              <w:rPr>
                <w:rFonts w:ascii="Arial Narrow" w:hAnsi="Arial Narrow" w:cs="Arial"/>
                <w:b/>
              </w:rPr>
            </w:pPr>
            <w:r w:rsidRPr="00DD5437">
              <w:rPr>
                <w:rFonts w:ascii="Arial Narrow" w:eastAsia="Trebuchet MS" w:hAnsi="Arial Narrow" w:cs="Arial"/>
                <w:lang w:bidi="es-ES"/>
              </w:rPr>
              <w:t>Verificar previo a la iniciación de los contratos en SECOP II y a la suscripción del acta de inicio que el contratista se encuentre al día en el pago de sus obligaciones con los sistemas de salud, riesgos profesionales, pensiones y aportes a las Cajas de compensación Familiar, Instituto Colombiano de Bienestar Familiar y Servicio Nacional de Aprendizaje, cuando a ello haya lugar, lo cual deberá ser acreditado y verificado a través de los documentos de soporte publicados en el SECOP II.</w:t>
            </w:r>
          </w:p>
          <w:p w14:paraId="74699D35"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Supervisar, verificar el cumplimiento y cabal desarrollo del contrato.</w:t>
            </w:r>
          </w:p>
          <w:p w14:paraId="12C0F69A"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Expedir las certificaciones de cumplimiento parcial y/o total del contrato. Adicionalmente, deberá verificar y dejar constancia en tales certificaciones del pago de los aportes realizados por el Contratista al Sistema General de Seguridad Social Integral.</w:t>
            </w:r>
          </w:p>
          <w:p w14:paraId="0FC122E0"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 xml:space="preserve">Disponer lo necesario para asegurar el cumplimiento de las obligaciones de los contratistas estipulados en el presente documento. </w:t>
            </w:r>
          </w:p>
          <w:p w14:paraId="7F63B64D"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Autorizar gastos de viaje y alimentación del Contratista, dentro y fuera del Departamento, en los casos que sean necesarios para garantizar el cumplimiento del objeto el contrato y siempre y cuando verifique la existencia previa y suficiente de apropiación presupuestal y conforme a las disposiciones del Decreto 00210 de noviembre 9 de 2020.</w:t>
            </w:r>
          </w:p>
          <w:p w14:paraId="2F559A64"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Verificar que los contratistas que se les sea asignado viáticos concluyan con el proceso de legalización de los mismos en la oficina de contabilidad, en todo caso no deberá conceder un nuevo desplazamiento sin que se surta la anterior condición.</w:t>
            </w:r>
          </w:p>
          <w:p w14:paraId="0210AFE5"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lastRenderedPageBreak/>
              <w:t>Elaborar informes mensuales de verificación de cumplimiento de las actividades como requisitos para la realización del pago de honorarios respectivo.</w:t>
            </w:r>
          </w:p>
          <w:p w14:paraId="55389532"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Elaborar y tramitar el acta de liquidación del contrato dentro de los plazos establecidos en el mismo, así como el acta y/o cierre del expediente una vez expire la vigencia de los riesgos amparados en la garantía</w:t>
            </w:r>
            <w:r w:rsidRPr="00DD5437">
              <w:rPr>
                <w:rFonts w:ascii="Arial Narrow" w:hAnsi="Arial Narrow" w:cs="Arial"/>
                <w:spacing w:val="-16"/>
              </w:rPr>
              <w:t xml:space="preserve"> </w:t>
            </w:r>
            <w:r w:rsidRPr="00DD5437">
              <w:rPr>
                <w:rFonts w:ascii="Arial Narrow" w:hAnsi="Arial Narrow" w:cs="Arial"/>
              </w:rPr>
              <w:t>única, de acuerdo a lo establecido en el Decreto 1082 de 2015.</w:t>
            </w:r>
          </w:p>
          <w:p w14:paraId="76C0710F" w14:textId="5E6992E9"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 xml:space="preserve">Informar a </w:t>
            </w:r>
            <w:r w:rsidR="007E2F91" w:rsidRPr="00DD5437">
              <w:rPr>
                <w:rFonts w:ascii="Arial Narrow" w:hAnsi="Arial Narrow" w:cs="Arial"/>
              </w:rPr>
              <w:t>secretaria general</w:t>
            </w:r>
            <w:r w:rsidRPr="00DD5437">
              <w:rPr>
                <w:rFonts w:ascii="Arial Narrow" w:hAnsi="Arial Narrow" w:cs="Arial"/>
              </w:rPr>
              <w:t xml:space="preserve"> cualquier novedad que proceda de la ejecución del contrato.</w:t>
            </w:r>
          </w:p>
          <w:p w14:paraId="4FBE51BF"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Informar a la Oficina Asesora Jurídica cualquier circunstancia que haga temer por la cumplida y oportuna ejecución del contrato y sus actividades; brindar los informes y soportes y desarrollar las actividades necesarias en caso que se requiera adelantar proceso sancionatorio contractual.</w:t>
            </w:r>
          </w:p>
          <w:p w14:paraId="5352EB9F" w14:textId="77777777" w:rsidR="00994611" w:rsidRPr="00DD5437" w:rsidRDefault="00994611" w:rsidP="00DD5437">
            <w:pPr>
              <w:numPr>
                <w:ilvl w:val="0"/>
                <w:numId w:val="3"/>
              </w:numPr>
              <w:spacing w:after="0" w:line="240" w:lineRule="auto"/>
              <w:jc w:val="both"/>
              <w:rPr>
                <w:rFonts w:ascii="Arial Narrow" w:hAnsi="Arial Narrow" w:cs="Arial"/>
                <w:b/>
              </w:rPr>
            </w:pPr>
            <w:r w:rsidRPr="00DD5437">
              <w:rPr>
                <w:rFonts w:ascii="Arial Narrow" w:eastAsia="Trebuchet MS" w:hAnsi="Arial Narrow" w:cs="Arial"/>
                <w:lang w:bidi="es-ES"/>
              </w:rPr>
              <w:t>Velar por el cumplimiento de la publicación oportuna en cada una de las plataformas de información (SECOP II, SIRCC II, entre otros,) de los documentos y actos relacionados del contrato y la actividad contractual a su cargo.</w:t>
            </w:r>
          </w:p>
          <w:p w14:paraId="2F26076F" w14:textId="77777777" w:rsidR="00994611" w:rsidRPr="00DD5437" w:rsidRDefault="00994611" w:rsidP="00DD5437">
            <w:pPr>
              <w:numPr>
                <w:ilvl w:val="0"/>
                <w:numId w:val="3"/>
              </w:numPr>
              <w:spacing w:after="0" w:line="240" w:lineRule="auto"/>
              <w:jc w:val="both"/>
              <w:rPr>
                <w:rFonts w:ascii="Arial Narrow" w:hAnsi="Arial Narrow" w:cs="Arial"/>
              </w:rPr>
            </w:pPr>
            <w:r w:rsidRPr="00DD5437">
              <w:rPr>
                <w:rFonts w:ascii="Arial Narrow" w:hAnsi="Arial Narrow" w:cs="Arial"/>
              </w:rPr>
              <w:t>Verificar, la realización de los aportes por parte del contratista al Sistema de Seguridad Social Integral al momento de su liquidación y dejar constancia del cumplimiento de las obligaciones de los contratistas frente a los aportes mencionados durante toda su vigencia.</w:t>
            </w:r>
          </w:p>
        </w:tc>
      </w:tr>
      <w:tr w:rsidR="00994611" w:rsidRPr="00DD5437" w14:paraId="57A8CA4E" w14:textId="77777777" w:rsidTr="00B1714B">
        <w:trPr>
          <w:trHeight w:val="306"/>
        </w:trPr>
        <w:tc>
          <w:tcPr>
            <w:tcW w:w="2127" w:type="dxa"/>
            <w:vAlign w:val="center"/>
          </w:tcPr>
          <w:p w14:paraId="21ED9956" w14:textId="77777777" w:rsidR="00994611" w:rsidRPr="00DD5437" w:rsidRDefault="00994611" w:rsidP="00DD5437">
            <w:pPr>
              <w:spacing w:after="0" w:line="240" w:lineRule="auto"/>
              <w:rPr>
                <w:rFonts w:ascii="Arial Narrow" w:hAnsi="Arial Narrow" w:cs="Arial"/>
                <w:b/>
              </w:rPr>
            </w:pPr>
            <w:r w:rsidRPr="00DD5437">
              <w:rPr>
                <w:rFonts w:ascii="Arial Narrow" w:hAnsi="Arial Narrow" w:cs="Arial"/>
                <w:b/>
                <w:lang w:val="es-MX"/>
              </w:rPr>
              <w:lastRenderedPageBreak/>
              <w:t xml:space="preserve">4.3. </w:t>
            </w:r>
            <w:r w:rsidRPr="00DD5437">
              <w:rPr>
                <w:rFonts w:ascii="Arial Narrow" w:hAnsi="Arial Narrow" w:cs="Arial"/>
                <w:b/>
              </w:rPr>
              <w:t>Análisis del Sector – Estudio de Mercado:</w:t>
            </w:r>
          </w:p>
          <w:p w14:paraId="33202C9E" w14:textId="77777777" w:rsidR="00994611" w:rsidRPr="00DD5437" w:rsidRDefault="00994611" w:rsidP="00DD5437">
            <w:pPr>
              <w:spacing w:after="0" w:line="240" w:lineRule="auto"/>
              <w:rPr>
                <w:rFonts w:ascii="Arial Narrow" w:hAnsi="Arial Narrow" w:cs="Arial"/>
                <w:b/>
              </w:rPr>
            </w:pPr>
          </w:p>
        </w:tc>
        <w:tc>
          <w:tcPr>
            <w:tcW w:w="8126" w:type="dxa"/>
            <w:gridSpan w:val="3"/>
            <w:tcBorders>
              <w:top w:val="nil"/>
            </w:tcBorders>
            <w:vAlign w:val="center"/>
          </w:tcPr>
          <w:p w14:paraId="745C81F6" w14:textId="77777777" w:rsidR="00994611" w:rsidRPr="00DD5437" w:rsidRDefault="00994611" w:rsidP="00DD5437">
            <w:pPr>
              <w:spacing w:after="0" w:line="240" w:lineRule="auto"/>
              <w:rPr>
                <w:rFonts w:ascii="Arial Narrow" w:hAnsi="Arial Narrow" w:cs="Arial"/>
                <w:b/>
              </w:rPr>
            </w:pPr>
            <w:r w:rsidRPr="00DD5437">
              <w:rPr>
                <w:rFonts w:ascii="Arial Narrow" w:hAnsi="Arial Narrow" w:cs="Arial"/>
                <w:b/>
              </w:rPr>
              <w:t>ANÁLISIS DEL SECTOR – ESTUDIO DE MERCADO</w:t>
            </w:r>
          </w:p>
          <w:p w14:paraId="1BF2AF08" w14:textId="77777777" w:rsidR="00994611" w:rsidRDefault="00994611" w:rsidP="007D39AD">
            <w:pPr>
              <w:tabs>
                <w:tab w:val="left" w:pos="7116"/>
              </w:tabs>
              <w:autoSpaceDE w:val="0"/>
              <w:autoSpaceDN w:val="0"/>
              <w:adjustRightInd w:val="0"/>
              <w:spacing w:after="0" w:line="240" w:lineRule="auto"/>
              <w:jc w:val="both"/>
              <w:rPr>
                <w:rFonts w:ascii="Arial Narrow" w:hAnsi="Arial Narrow" w:cs="Arial"/>
              </w:rPr>
            </w:pPr>
            <w:r w:rsidRPr="00DD5437">
              <w:rPr>
                <w:rFonts w:ascii="Arial Narrow" w:hAnsi="Arial Narrow" w:cs="Arial"/>
              </w:rPr>
              <w:t>El Departamento del Cesar considera que para la ejecución del objeto necesita una persona nat</w:t>
            </w:r>
            <w:r w:rsidR="007D39AD">
              <w:rPr>
                <w:rFonts w:ascii="Arial Narrow" w:hAnsi="Arial Narrow" w:cs="Arial"/>
              </w:rPr>
              <w:t xml:space="preserve">ural con conocimiento </w:t>
            </w:r>
            <w:r w:rsidR="007D39AD" w:rsidRPr="00DD5437">
              <w:rPr>
                <w:rFonts w:ascii="Arial Narrow" w:hAnsi="Arial Narrow"/>
                <w:color w:val="000000"/>
              </w:rPr>
              <w:t>técnico o tecnólogo o mínimo seis (6) semestres de formación universitaria y experiencia certificada,</w:t>
            </w:r>
            <w:r w:rsidR="007D39AD">
              <w:rPr>
                <w:rFonts w:ascii="Arial Narrow" w:hAnsi="Arial Narrow"/>
                <w:color w:val="000000"/>
              </w:rPr>
              <w:t xml:space="preserve"> </w:t>
            </w:r>
            <w:r w:rsidRPr="00DD5437">
              <w:rPr>
                <w:rFonts w:ascii="Arial Narrow" w:hAnsi="Arial Narrow" w:cs="Arial"/>
              </w:rPr>
              <w:t xml:space="preserve">por cuanto el contratista será vinculado </w:t>
            </w:r>
            <w:r w:rsidR="007D39AD">
              <w:rPr>
                <w:rFonts w:ascii="Arial Narrow" w:hAnsi="Arial Narrow" w:cs="Arial"/>
              </w:rPr>
              <w:t xml:space="preserve">como Técnico I. </w:t>
            </w:r>
            <w:r w:rsidRPr="00DD5437">
              <w:rPr>
                <w:rFonts w:ascii="Arial Narrow" w:hAnsi="Arial Narrow" w:cs="Arial"/>
              </w:rPr>
              <w:t xml:space="preserve"> </w:t>
            </w:r>
          </w:p>
          <w:p w14:paraId="483198B4" w14:textId="77777777" w:rsidR="007B2EEA" w:rsidRPr="00DD5437" w:rsidRDefault="007B2EEA" w:rsidP="00DD5437">
            <w:pPr>
              <w:tabs>
                <w:tab w:val="left" w:pos="7116"/>
              </w:tabs>
              <w:autoSpaceDE w:val="0"/>
              <w:autoSpaceDN w:val="0"/>
              <w:adjustRightInd w:val="0"/>
              <w:spacing w:after="0" w:line="240" w:lineRule="auto"/>
              <w:jc w:val="both"/>
              <w:rPr>
                <w:rFonts w:ascii="Arial Narrow" w:hAnsi="Arial Narrow" w:cs="Arial"/>
              </w:rPr>
            </w:pPr>
          </w:p>
          <w:p w14:paraId="31BC0037" w14:textId="77777777" w:rsidR="00994611" w:rsidRDefault="00994611" w:rsidP="00DD5437">
            <w:pPr>
              <w:autoSpaceDE w:val="0"/>
              <w:autoSpaceDN w:val="0"/>
              <w:adjustRightInd w:val="0"/>
              <w:spacing w:after="0" w:line="240" w:lineRule="auto"/>
              <w:jc w:val="both"/>
              <w:rPr>
                <w:rFonts w:ascii="Arial Narrow" w:hAnsi="Arial Narrow" w:cs="Arial"/>
              </w:rPr>
            </w:pPr>
            <w:r w:rsidRPr="00DD5437">
              <w:rPr>
                <w:rFonts w:ascii="Arial Narrow" w:hAnsi="Arial Narrow" w:cs="Arial"/>
              </w:rPr>
              <w:t xml:space="preserve">El desarrollo del presente proceso de contratación, se realiza en virtud a la carga de trabajo que se presenta en esta área, toda vez que por medio de la oficina de recursos humanos se expidió certificación de inexistencia o insuficiencia de personal en la cual se certifica  que el Departamento no cuenta con el personal suficiente dentro de su planta de personal para adelantar las actividades que han surgido por necesidades del servicio y que serán desarrolladas en el contrato, por lo anterior es necesario adelantar un proceso de contratación que satisfaga la citada necesidad. </w:t>
            </w:r>
          </w:p>
          <w:p w14:paraId="14611B1F" w14:textId="77777777" w:rsidR="007B2EEA" w:rsidRPr="00DD5437" w:rsidRDefault="007B2EEA" w:rsidP="00DD5437">
            <w:pPr>
              <w:autoSpaceDE w:val="0"/>
              <w:autoSpaceDN w:val="0"/>
              <w:adjustRightInd w:val="0"/>
              <w:spacing w:after="0" w:line="240" w:lineRule="auto"/>
              <w:jc w:val="both"/>
              <w:rPr>
                <w:rFonts w:ascii="Arial Narrow" w:hAnsi="Arial Narrow" w:cs="Arial"/>
              </w:rPr>
            </w:pPr>
          </w:p>
          <w:p w14:paraId="6C5A1F45" w14:textId="77777777" w:rsidR="00994611" w:rsidRPr="00DD5437" w:rsidRDefault="00994611" w:rsidP="00DD5437">
            <w:pPr>
              <w:autoSpaceDE w:val="0"/>
              <w:autoSpaceDN w:val="0"/>
              <w:adjustRightInd w:val="0"/>
              <w:spacing w:after="0" w:line="240" w:lineRule="auto"/>
              <w:rPr>
                <w:rFonts w:ascii="Arial Narrow" w:hAnsi="Arial Narrow" w:cs="Arial"/>
                <w:b/>
                <w:bCs/>
              </w:rPr>
            </w:pPr>
            <w:r w:rsidRPr="00DD5437">
              <w:rPr>
                <w:rFonts w:ascii="Arial Narrow" w:hAnsi="Arial Narrow" w:cs="Arial"/>
                <w:b/>
                <w:bCs/>
              </w:rPr>
              <w:t>PERSPECTIVA COMERCIAL</w:t>
            </w:r>
          </w:p>
          <w:p w14:paraId="586E7DF2" w14:textId="77777777" w:rsidR="00994611" w:rsidRPr="00DD5437" w:rsidRDefault="00994611" w:rsidP="00DD5437">
            <w:pPr>
              <w:autoSpaceDE w:val="0"/>
              <w:autoSpaceDN w:val="0"/>
              <w:adjustRightInd w:val="0"/>
              <w:spacing w:after="0" w:line="240" w:lineRule="auto"/>
              <w:rPr>
                <w:rFonts w:ascii="Arial Narrow" w:hAnsi="Arial Narrow" w:cs="Arial"/>
                <w:b/>
                <w:bCs/>
              </w:rPr>
            </w:pPr>
          </w:p>
          <w:p w14:paraId="21E28BB3" w14:textId="77777777" w:rsidR="00994611" w:rsidRPr="00DD5437" w:rsidRDefault="00994611" w:rsidP="00DD5437">
            <w:pPr>
              <w:autoSpaceDE w:val="0"/>
              <w:autoSpaceDN w:val="0"/>
              <w:adjustRightInd w:val="0"/>
              <w:spacing w:after="0" w:line="240" w:lineRule="auto"/>
              <w:jc w:val="both"/>
              <w:rPr>
                <w:rFonts w:ascii="Arial Narrow" w:hAnsi="Arial Narrow" w:cs="Arial"/>
              </w:rPr>
            </w:pPr>
            <w:r w:rsidRPr="00DD5437">
              <w:rPr>
                <w:rFonts w:ascii="Arial Narrow" w:hAnsi="Arial Narrow" w:cs="Arial"/>
              </w:rPr>
              <w:t xml:space="preserve">Como quiera que el objeto de la presente contratación comprenda actividades que deben ser desarrolladas por una persona con conocimientos </w:t>
            </w:r>
            <w:r w:rsidR="007D39AD">
              <w:rPr>
                <w:rFonts w:ascii="Arial Narrow" w:hAnsi="Arial Narrow" w:cs="Arial"/>
              </w:rPr>
              <w:t>técnicos o tecnólogos</w:t>
            </w:r>
            <w:r w:rsidRPr="00DD5437">
              <w:rPr>
                <w:rFonts w:ascii="Arial Narrow" w:hAnsi="Arial Narrow" w:cs="Arial"/>
              </w:rPr>
              <w:t>, a continuación, se describe lo atinente a esa materia:</w:t>
            </w:r>
          </w:p>
          <w:p w14:paraId="0B162341" w14:textId="77777777" w:rsidR="00994611" w:rsidRPr="00DD5437" w:rsidRDefault="00994611" w:rsidP="00DD5437">
            <w:pPr>
              <w:autoSpaceDE w:val="0"/>
              <w:autoSpaceDN w:val="0"/>
              <w:adjustRightInd w:val="0"/>
              <w:spacing w:after="0" w:line="240" w:lineRule="auto"/>
              <w:jc w:val="both"/>
              <w:rPr>
                <w:rFonts w:ascii="Arial Narrow" w:hAnsi="Arial Narrow" w:cs="Arial"/>
              </w:rPr>
            </w:pPr>
          </w:p>
          <w:p w14:paraId="6B532431" w14:textId="77777777" w:rsidR="007D39AD" w:rsidRPr="007D39AD" w:rsidRDefault="007D39AD" w:rsidP="007D39AD">
            <w:pPr>
              <w:shd w:val="clear" w:color="auto" w:fill="FFFFFF"/>
              <w:spacing w:after="0" w:line="240" w:lineRule="auto"/>
              <w:jc w:val="both"/>
              <w:rPr>
                <w:rFonts w:ascii="Arial Narrow" w:eastAsia="Times New Roman" w:hAnsi="Arial Narrow" w:cs="Arial"/>
                <w:lang w:val="es-ES" w:eastAsia="en-US"/>
              </w:rPr>
            </w:pPr>
            <w:r w:rsidRPr="007D39AD">
              <w:rPr>
                <w:rFonts w:ascii="Arial Narrow" w:eastAsia="Times New Roman" w:hAnsi="Arial Narrow" w:cs="Arial"/>
                <w:lang w:val="es-ES" w:eastAsia="en-US"/>
              </w:rPr>
              <w:t>Nivel Técnico Profesional: relativo a programas Técnicos Profesionales, forma al estudiante en ocupaciones de carácter operativo e instrumental. Nivel Tecnológico: relativo a programas tecnológicos, forma al estudiante en ocupaciones, programas de formación académica y de especialización.</w:t>
            </w:r>
          </w:p>
          <w:p w14:paraId="6FA052C0" w14:textId="77777777" w:rsidR="007D39AD" w:rsidRDefault="007D39AD" w:rsidP="00DD5437">
            <w:pPr>
              <w:autoSpaceDE w:val="0"/>
              <w:autoSpaceDN w:val="0"/>
              <w:adjustRightInd w:val="0"/>
              <w:spacing w:after="0" w:line="240" w:lineRule="auto"/>
              <w:jc w:val="both"/>
              <w:rPr>
                <w:rFonts w:ascii="Arial Narrow" w:hAnsi="Arial Narrow" w:cs="Arial"/>
                <w:bCs/>
              </w:rPr>
            </w:pPr>
          </w:p>
          <w:p w14:paraId="74937FC4" w14:textId="77777777" w:rsidR="00994611" w:rsidRPr="00DD5437" w:rsidRDefault="00994611" w:rsidP="00DD5437">
            <w:pPr>
              <w:autoSpaceDE w:val="0"/>
              <w:autoSpaceDN w:val="0"/>
              <w:adjustRightInd w:val="0"/>
              <w:spacing w:after="0" w:line="240" w:lineRule="auto"/>
              <w:jc w:val="both"/>
              <w:rPr>
                <w:rFonts w:ascii="Arial Narrow" w:hAnsi="Arial Narrow" w:cs="Arial"/>
                <w:b/>
                <w:bCs/>
              </w:rPr>
            </w:pPr>
            <w:r w:rsidRPr="00DD5437">
              <w:rPr>
                <w:rFonts w:ascii="Arial Narrow" w:hAnsi="Arial Narrow" w:cs="Arial"/>
                <w:b/>
                <w:bCs/>
              </w:rPr>
              <w:t>PERSPECTIVA FINANCIERA</w:t>
            </w:r>
          </w:p>
          <w:p w14:paraId="59997152" w14:textId="77777777" w:rsidR="00994611" w:rsidRDefault="00994611" w:rsidP="00DD5437">
            <w:pPr>
              <w:autoSpaceDE w:val="0"/>
              <w:autoSpaceDN w:val="0"/>
              <w:adjustRightInd w:val="0"/>
              <w:spacing w:after="0" w:line="240" w:lineRule="auto"/>
              <w:jc w:val="both"/>
              <w:rPr>
                <w:rFonts w:ascii="Arial Narrow" w:hAnsi="Arial Narrow" w:cs="Arial"/>
              </w:rPr>
            </w:pPr>
            <w:r w:rsidRPr="00DD5437">
              <w:rPr>
                <w:rFonts w:ascii="Arial Narrow" w:hAnsi="Arial Narrow" w:cs="Arial"/>
              </w:rPr>
              <w:t>Después de realizar el análisis correspondiente, se identificó que por tratarse de la contratación de una persona natural no se hace viable considerar esta perspectiva dado que la condición financiera (indicadores financieros) del contratista no incide de manera alguna en el cumplimiento del contrato ni en el desempeño de la entidad y por tal motivo no se procede a su desarrollo.</w:t>
            </w:r>
          </w:p>
          <w:p w14:paraId="6E9D3F03" w14:textId="77777777" w:rsidR="007D39AD" w:rsidRPr="00DD5437" w:rsidRDefault="007D39AD" w:rsidP="00DD5437">
            <w:pPr>
              <w:autoSpaceDE w:val="0"/>
              <w:autoSpaceDN w:val="0"/>
              <w:adjustRightInd w:val="0"/>
              <w:spacing w:after="0" w:line="240" w:lineRule="auto"/>
              <w:jc w:val="both"/>
              <w:rPr>
                <w:rFonts w:ascii="Arial Narrow" w:hAnsi="Arial Narrow" w:cs="Arial"/>
              </w:rPr>
            </w:pPr>
          </w:p>
          <w:p w14:paraId="21874955" w14:textId="77777777" w:rsidR="00994611" w:rsidRPr="00DD5437" w:rsidRDefault="00994611" w:rsidP="00DD5437">
            <w:pPr>
              <w:autoSpaceDE w:val="0"/>
              <w:autoSpaceDN w:val="0"/>
              <w:adjustRightInd w:val="0"/>
              <w:spacing w:after="0" w:line="240" w:lineRule="auto"/>
              <w:rPr>
                <w:rFonts w:ascii="Arial Narrow" w:hAnsi="Arial Narrow" w:cs="Arial"/>
                <w:b/>
                <w:bCs/>
              </w:rPr>
            </w:pPr>
            <w:r w:rsidRPr="00DD5437">
              <w:rPr>
                <w:rFonts w:ascii="Arial Narrow" w:hAnsi="Arial Narrow" w:cs="Arial"/>
                <w:b/>
                <w:bCs/>
              </w:rPr>
              <w:t>PERSPECTIVA ORGANIZACIONAL</w:t>
            </w:r>
          </w:p>
          <w:p w14:paraId="5E150371" w14:textId="77777777" w:rsidR="00D25956" w:rsidRPr="00A11E0A" w:rsidRDefault="00994611" w:rsidP="00D25956">
            <w:pPr>
              <w:autoSpaceDE w:val="0"/>
              <w:autoSpaceDN w:val="0"/>
              <w:adjustRightInd w:val="0"/>
              <w:spacing w:after="0" w:line="240" w:lineRule="auto"/>
              <w:jc w:val="both"/>
              <w:rPr>
                <w:rFonts w:ascii="Arial Narrow" w:eastAsia="Times New Roman" w:hAnsi="Arial Narrow" w:cs="Arial"/>
                <w:sz w:val="21"/>
                <w:szCs w:val="21"/>
                <w:lang w:val="es-ES" w:eastAsia="es-ES"/>
              </w:rPr>
            </w:pPr>
            <w:r w:rsidRPr="00DD5437">
              <w:rPr>
                <w:rFonts w:ascii="Arial Narrow" w:eastAsia="Times New Roman" w:hAnsi="Arial Narrow" w:cs="Arial"/>
                <w:shd w:val="clear" w:color="auto" w:fill="FFFFFF"/>
                <w:lang w:val="es-ES" w:eastAsia="es-ES"/>
              </w:rPr>
              <w:t xml:space="preserve">Para ejercer las actividades anteriormente descritas, se requiere haber culminado el pensum académico de </w:t>
            </w:r>
            <w:r w:rsidR="00D25956" w:rsidRPr="00A11E0A">
              <w:rPr>
                <w:rFonts w:ascii="Arial Narrow" w:eastAsia="Times New Roman" w:hAnsi="Arial Narrow" w:cs="Arial"/>
                <w:sz w:val="21"/>
                <w:szCs w:val="21"/>
                <w:lang w:val="es-ES" w:eastAsia="es-ES"/>
              </w:rPr>
              <w:t>programas técnicos y tecnológicos.</w:t>
            </w:r>
          </w:p>
          <w:p w14:paraId="6731DD6A" w14:textId="77777777" w:rsidR="00D25956" w:rsidRPr="00A11E0A" w:rsidRDefault="00D25956" w:rsidP="00D25956">
            <w:pPr>
              <w:autoSpaceDE w:val="0"/>
              <w:autoSpaceDN w:val="0"/>
              <w:adjustRightInd w:val="0"/>
              <w:spacing w:after="0" w:line="240" w:lineRule="auto"/>
              <w:jc w:val="both"/>
              <w:rPr>
                <w:rFonts w:ascii="Arial Narrow" w:eastAsia="Times New Roman" w:hAnsi="Arial Narrow" w:cs="Arial"/>
                <w:shd w:val="clear" w:color="auto" w:fill="FFFFFF"/>
                <w:lang w:val="es-ES" w:eastAsia="es-ES"/>
              </w:rPr>
            </w:pPr>
          </w:p>
          <w:p w14:paraId="7F0823C4" w14:textId="77777777" w:rsidR="00D25956" w:rsidRPr="000710D3" w:rsidRDefault="00D25956" w:rsidP="00D25956">
            <w:pPr>
              <w:autoSpaceDE w:val="0"/>
              <w:autoSpaceDN w:val="0"/>
              <w:adjustRightInd w:val="0"/>
              <w:jc w:val="both"/>
              <w:rPr>
                <w:rFonts w:ascii="Arial Narrow" w:hAnsi="Arial Narrow" w:cs="Arial"/>
                <w:sz w:val="21"/>
                <w:szCs w:val="21"/>
                <w:shd w:val="clear" w:color="auto" w:fill="FFFFFF"/>
              </w:rPr>
            </w:pPr>
            <w:r w:rsidRPr="000710D3">
              <w:rPr>
                <w:rFonts w:ascii="Arial Narrow" w:hAnsi="Arial Narrow" w:cs="Arial"/>
                <w:sz w:val="21"/>
                <w:szCs w:val="21"/>
                <w:shd w:val="clear" w:color="auto" w:fill="FFFFFF"/>
              </w:rPr>
              <w:t>Teniendo en cuenta lo anterior, y lo expuesto en la perspectiva comercial del presente análisis, a continuación, se relacionan las condiciones mínimas con que debe contar el contratista para garantizar el adecuado cumplimiento del objeto del contrato a suscribir.</w:t>
            </w:r>
          </w:p>
          <w:p w14:paraId="7651047F" w14:textId="77777777" w:rsidR="00D25956" w:rsidRPr="00A11E0A" w:rsidRDefault="00D25956" w:rsidP="00D25956">
            <w:pPr>
              <w:autoSpaceDE w:val="0"/>
              <w:autoSpaceDN w:val="0"/>
              <w:adjustRightInd w:val="0"/>
              <w:spacing w:after="0" w:line="240" w:lineRule="auto"/>
              <w:jc w:val="both"/>
              <w:rPr>
                <w:rFonts w:ascii="Arial Narrow" w:eastAsia="Times New Roman" w:hAnsi="Arial Narrow" w:cs="Arial"/>
                <w:sz w:val="21"/>
                <w:szCs w:val="21"/>
                <w:lang w:val="es-ES" w:eastAsia="es-ES"/>
              </w:rPr>
            </w:pPr>
            <w:r w:rsidRPr="00A11E0A">
              <w:rPr>
                <w:rFonts w:ascii="Arial Narrow" w:hAnsi="Arial Narrow" w:cs="Arial"/>
                <w:sz w:val="21"/>
                <w:szCs w:val="21"/>
                <w:shd w:val="clear" w:color="auto" w:fill="FFFFFF"/>
              </w:rPr>
              <w:lastRenderedPageBreak/>
              <w:t>1)</w:t>
            </w:r>
            <w:r w:rsidRPr="00A11E0A">
              <w:rPr>
                <w:rFonts w:ascii="Arial Narrow" w:eastAsia="Times New Roman" w:hAnsi="Arial Narrow" w:cs="Arial"/>
                <w:sz w:val="21"/>
                <w:szCs w:val="21"/>
                <w:lang w:val="es-ES" w:eastAsia="es-ES"/>
              </w:rPr>
              <w:t xml:space="preserve">  Técnico, tecnólogo o mínimo (6) semestre de formación universitaria </w:t>
            </w:r>
          </w:p>
          <w:p w14:paraId="1D26645D" w14:textId="77777777" w:rsidR="00D25956" w:rsidRPr="00A11E0A" w:rsidRDefault="00D25956" w:rsidP="00D25956">
            <w:pPr>
              <w:autoSpaceDE w:val="0"/>
              <w:autoSpaceDN w:val="0"/>
              <w:adjustRightInd w:val="0"/>
              <w:spacing w:after="0" w:line="240" w:lineRule="auto"/>
              <w:jc w:val="both"/>
              <w:rPr>
                <w:rFonts w:ascii="Arial Narrow" w:eastAsia="Times New Roman" w:hAnsi="Arial Narrow" w:cs="Arial"/>
                <w:sz w:val="21"/>
                <w:szCs w:val="21"/>
                <w:lang w:val="es-ES" w:eastAsia="es-ES"/>
              </w:rPr>
            </w:pPr>
          </w:p>
          <w:p w14:paraId="64E510BC" w14:textId="77777777" w:rsidR="007D39AD" w:rsidRDefault="00D25956" w:rsidP="00D25956">
            <w:pPr>
              <w:autoSpaceDE w:val="0"/>
              <w:autoSpaceDN w:val="0"/>
              <w:adjustRightInd w:val="0"/>
              <w:spacing w:after="0" w:line="240" w:lineRule="auto"/>
              <w:jc w:val="both"/>
              <w:rPr>
                <w:rFonts w:ascii="Arial Narrow" w:eastAsia="Times New Roman" w:hAnsi="Arial Narrow" w:cs="Arial"/>
                <w:sz w:val="21"/>
                <w:szCs w:val="21"/>
                <w:lang w:val="es-ES" w:eastAsia="es-ES"/>
              </w:rPr>
            </w:pPr>
            <w:r w:rsidRPr="00A11E0A">
              <w:rPr>
                <w:rFonts w:ascii="Arial Narrow" w:eastAsia="Times New Roman" w:hAnsi="Arial Narrow" w:cs="Arial"/>
                <w:sz w:val="21"/>
                <w:szCs w:val="21"/>
                <w:lang w:val="es-ES" w:eastAsia="es-ES"/>
              </w:rPr>
              <w:t>2) Tener experiencia certificada</w:t>
            </w:r>
          </w:p>
          <w:p w14:paraId="42BFEB0B" w14:textId="77777777" w:rsidR="00994611" w:rsidRPr="00DD5437" w:rsidRDefault="00994611" w:rsidP="00D25956">
            <w:pPr>
              <w:autoSpaceDE w:val="0"/>
              <w:autoSpaceDN w:val="0"/>
              <w:adjustRightInd w:val="0"/>
              <w:spacing w:after="0" w:line="240" w:lineRule="auto"/>
              <w:jc w:val="both"/>
              <w:rPr>
                <w:rFonts w:ascii="Arial Narrow" w:hAnsi="Arial Narrow" w:cs="Arial"/>
                <w:color w:val="FF0000"/>
              </w:rPr>
            </w:pPr>
          </w:p>
        </w:tc>
      </w:tr>
      <w:tr w:rsidR="00994611" w:rsidRPr="00DD5437" w14:paraId="2544EE3A" w14:textId="77777777" w:rsidTr="00B1714B">
        <w:trPr>
          <w:trHeight w:val="1255"/>
        </w:trPr>
        <w:tc>
          <w:tcPr>
            <w:tcW w:w="2127" w:type="dxa"/>
            <w:vAlign w:val="center"/>
          </w:tcPr>
          <w:p w14:paraId="0165ECDA" w14:textId="77777777" w:rsidR="00994611" w:rsidRPr="00DD5437" w:rsidRDefault="00994611" w:rsidP="00DD5437">
            <w:pPr>
              <w:spacing w:after="0" w:line="240" w:lineRule="auto"/>
              <w:jc w:val="both"/>
              <w:rPr>
                <w:rFonts w:ascii="Arial Narrow" w:hAnsi="Arial Narrow" w:cs="Arial"/>
                <w:b/>
                <w:lang w:val="es-MX"/>
              </w:rPr>
            </w:pPr>
            <w:r w:rsidRPr="00DD5437">
              <w:rPr>
                <w:rFonts w:ascii="Arial Narrow" w:hAnsi="Arial Narrow" w:cs="Arial"/>
                <w:b/>
                <w:lang w:val="es-MX"/>
              </w:rPr>
              <w:lastRenderedPageBreak/>
              <w:t>4.4. Variables consideradas para calcular el presupuesto oficial:</w:t>
            </w:r>
          </w:p>
        </w:tc>
        <w:tc>
          <w:tcPr>
            <w:tcW w:w="8126" w:type="dxa"/>
            <w:gridSpan w:val="3"/>
            <w:vAlign w:val="center"/>
          </w:tcPr>
          <w:p w14:paraId="3E3C2ADB"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 xml:space="preserve">El presupuesto oficial fue establecido por el Departamento tomando como referencia los valores definidos en la </w:t>
            </w:r>
            <w:r w:rsidRPr="00DD5437">
              <w:rPr>
                <w:rFonts w:ascii="Arial Narrow" w:hAnsi="Arial Narrow" w:cs="Arial"/>
                <w:b/>
              </w:rPr>
              <w:t xml:space="preserve">Resolución N° 000076 del 04 de enero 2023, </w:t>
            </w:r>
            <w:r w:rsidRPr="00DD5437">
              <w:rPr>
                <w:rFonts w:ascii="Arial Narrow" w:hAnsi="Arial Narrow" w:cs="Arial"/>
              </w:rPr>
              <w:t>por medio de la cual</w:t>
            </w:r>
            <w:r w:rsidRPr="00DD5437">
              <w:rPr>
                <w:rFonts w:ascii="Arial Narrow" w:hAnsi="Arial Narrow" w:cs="Arial"/>
                <w:b/>
              </w:rPr>
              <w:t xml:space="preserve"> </w:t>
            </w:r>
            <w:r w:rsidRPr="00DD5437">
              <w:rPr>
                <w:rFonts w:ascii="Arial Narrow" w:hAnsi="Arial Narrow" w:cs="Arial"/>
              </w:rPr>
              <w:t xml:space="preserve">se establece la tabla de honorarios para los contratos de prestación de servicios profesionales y apoyo a la gestión para la vigencia 2023. </w:t>
            </w:r>
          </w:p>
        </w:tc>
      </w:tr>
      <w:tr w:rsidR="00994611" w:rsidRPr="00DD5437" w14:paraId="696C4A18" w14:textId="77777777" w:rsidTr="00B1714B">
        <w:trPr>
          <w:trHeight w:val="557"/>
        </w:trPr>
        <w:tc>
          <w:tcPr>
            <w:tcW w:w="2127" w:type="dxa"/>
            <w:vAlign w:val="center"/>
          </w:tcPr>
          <w:p w14:paraId="6073DDC4" w14:textId="77777777" w:rsidR="00994611" w:rsidRPr="00DD5437" w:rsidRDefault="00994611" w:rsidP="00DD5437">
            <w:pPr>
              <w:spacing w:after="0" w:line="240" w:lineRule="auto"/>
              <w:ind w:left="6" w:hanging="6"/>
              <w:jc w:val="both"/>
              <w:rPr>
                <w:rFonts w:ascii="Arial Narrow" w:hAnsi="Arial Narrow" w:cs="Arial"/>
                <w:b/>
                <w:lang w:val="es-MX"/>
              </w:rPr>
            </w:pPr>
            <w:r w:rsidRPr="00DD5437">
              <w:rPr>
                <w:rFonts w:ascii="Arial Narrow" w:hAnsi="Arial Narrow" w:cs="Arial"/>
                <w:b/>
                <w:lang w:val="es-MX"/>
              </w:rPr>
              <w:t>4.5. Justificación de los Factores de Selección:</w:t>
            </w:r>
          </w:p>
        </w:tc>
        <w:tc>
          <w:tcPr>
            <w:tcW w:w="8126" w:type="dxa"/>
            <w:gridSpan w:val="3"/>
            <w:vAlign w:val="center"/>
          </w:tcPr>
          <w:p w14:paraId="580F98F8"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Por la naturaleza del objeto a contratar y de conformidad con lo establecido en el literal h del numeral 4 del artículo 2 de la Ley 1150 de 2007, la modalidad de selección de contratista que empleará la entidad es la de contratación directa. Y se dará aplicación a los criterios de selección previstos en las DISPOSICIONES ESPECIALES, Parte 2, Título 1, Capítulo 2, sección 1, subsección 4, Artículo 2.2.1.2.1.4.9 del Decreto 1082 de 2015,</w:t>
            </w:r>
            <w:r w:rsidRPr="00DD5437">
              <w:rPr>
                <w:rFonts w:ascii="Arial Narrow" w:hAnsi="Arial Narrow" w:cs="Arial"/>
                <w:spacing w:val="14"/>
              </w:rPr>
              <w:t xml:space="preserve"> </w:t>
            </w:r>
            <w:r w:rsidRPr="00DD5437">
              <w:rPr>
                <w:rFonts w:ascii="Arial Narrow" w:hAnsi="Arial Narrow" w:cs="Arial"/>
              </w:rPr>
              <w:t>y</w:t>
            </w:r>
            <w:r w:rsidRPr="00DD5437">
              <w:rPr>
                <w:rFonts w:ascii="Arial Narrow" w:hAnsi="Arial Narrow" w:cs="Arial"/>
                <w:spacing w:val="10"/>
              </w:rPr>
              <w:t xml:space="preserve"> </w:t>
            </w:r>
            <w:r w:rsidRPr="00DD5437">
              <w:rPr>
                <w:rFonts w:ascii="Arial Narrow" w:hAnsi="Arial Narrow" w:cs="Arial"/>
              </w:rPr>
              <w:t>l</w:t>
            </w:r>
            <w:r w:rsidRPr="00DD5437">
              <w:rPr>
                <w:rFonts w:ascii="Arial Narrow" w:hAnsi="Arial Narrow" w:cs="Arial"/>
                <w:spacing w:val="-2"/>
              </w:rPr>
              <w:t>a</w:t>
            </w:r>
            <w:r w:rsidRPr="00DD5437">
              <w:rPr>
                <w:rFonts w:ascii="Arial Narrow" w:hAnsi="Arial Narrow" w:cs="Arial"/>
              </w:rPr>
              <w:t>s</w:t>
            </w:r>
            <w:r w:rsidRPr="00DD5437">
              <w:rPr>
                <w:rFonts w:ascii="Arial Narrow" w:hAnsi="Arial Narrow" w:cs="Arial"/>
                <w:spacing w:val="15"/>
              </w:rPr>
              <w:t xml:space="preserve"> </w:t>
            </w:r>
            <w:r w:rsidRPr="00DD5437">
              <w:rPr>
                <w:rFonts w:ascii="Arial Narrow" w:hAnsi="Arial Narrow" w:cs="Arial"/>
                <w:spacing w:val="-4"/>
              </w:rPr>
              <w:t>d</w:t>
            </w:r>
            <w:r w:rsidRPr="00DD5437">
              <w:rPr>
                <w:rFonts w:ascii="Arial Narrow" w:hAnsi="Arial Narrow" w:cs="Arial"/>
                <w:spacing w:val="-2"/>
              </w:rPr>
              <w:t>e</w:t>
            </w:r>
            <w:r w:rsidRPr="00DD5437">
              <w:rPr>
                <w:rFonts w:ascii="Arial Narrow" w:hAnsi="Arial Narrow" w:cs="Arial"/>
              </w:rPr>
              <w:t>m</w:t>
            </w:r>
            <w:r w:rsidRPr="00DD5437">
              <w:rPr>
                <w:rFonts w:ascii="Arial Narrow" w:hAnsi="Arial Narrow" w:cs="Arial"/>
                <w:spacing w:val="-4"/>
              </w:rPr>
              <w:t>á</w:t>
            </w:r>
            <w:r w:rsidRPr="00DD5437">
              <w:rPr>
                <w:rFonts w:ascii="Arial Narrow" w:hAnsi="Arial Narrow" w:cs="Arial"/>
              </w:rPr>
              <w:t>s</w:t>
            </w:r>
            <w:r w:rsidRPr="00DD5437">
              <w:rPr>
                <w:rFonts w:ascii="Arial Narrow" w:hAnsi="Arial Narrow" w:cs="Arial"/>
                <w:spacing w:val="15"/>
              </w:rPr>
              <w:t xml:space="preserve"> </w:t>
            </w:r>
            <w:r w:rsidRPr="00DD5437">
              <w:rPr>
                <w:rFonts w:ascii="Arial Narrow" w:hAnsi="Arial Narrow" w:cs="Arial"/>
              </w:rPr>
              <w:t>n</w:t>
            </w:r>
            <w:r w:rsidRPr="00DD5437">
              <w:rPr>
                <w:rFonts w:ascii="Arial Narrow" w:hAnsi="Arial Narrow" w:cs="Arial"/>
                <w:spacing w:val="-4"/>
              </w:rPr>
              <w:t>o</w:t>
            </w:r>
            <w:r w:rsidRPr="00DD5437">
              <w:rPr>
                <w:rFonts w:ascii="Arial Narrow" w:hAnsi="Arial Narrow" w:cs="Arial"/>
                <w:spacing w:val="-2"/>
              </w:rPr>
              <w:t>r</w:t>
            </w:r>
            <w:r w:rsidRPr="00DD5437">
              <w:rPr>
                <w:rFonts w:ascii="Arial Narrow" w:hAnsi="Arial Narrow" w:cs="Arial"/>
              </w:rPr>
              <w:t>m</w:t>
            </w:r>
            <w:r w:rsidRPr="00DD5437">
              <w:rPr>
                <w:rFonts w:ascii="Arial Narrow" w:hAnsi="Arial Narrow" w:cs="Arial"/>
                <w:spacing w:val="-4"/>
              </w:rPr>
              <w:t>a</w:t>
            </w:r>
            <w:r w:rsidRPr="00DD5437">
              <w:rPr>
                <w:rFonts w:ascii="Arial Narrow" w:hAnsi="Arial Narrow" w:cs="Arial"/>
              </w:rPr>
              <w:t xml:space="preserve">s </w:t>
            </w:r>
            <w:r w:rsidRPr="00DD5437">
              <w:rPr>
                <w:rFonts w:ascii="Arial Narrow" w:hAnsi="Arial Narrow" w:cs="Arial"/>
                <w:spacing w:val="-2"/>
              </w:rPr>
              <w:t>qu</w:t>
            </w:r>
            <w:r w:rsidRPr="00DD5437">
              <w:rPr>
                <w:rFonts w:ascii="Arial Narrow" w:hAnsi="Arial Narrow" w:cs="Arial"/>
              </w:rPr>
              <w:t>e</w:t>
            </w:r>
            <w:r w:rsidRPr="00DD5437">
              <w:rPr>
                <w:rFonts w:ascii="Arial Narrow" w:hAnsi="Arial Narrow" w:cs="Arial"/>
                <w:spacing w:val="7"/>
              </w:rPr>
              <w:t xml:space="preserve"> </w:t>
            </w:r>
            <w:r w:rsidRPr="00DD5437">
              <w:rPr>
                <w:rFonts w:ascii="Arial Narrow" w:hAnsi="Arial Narrow" w:cs="Arial"/>
              </w:rPr>
              <w:t>l</w:t>
            </w:r>
            <w:r w:rsidRPr="00DD5437">
              <w:rPr>
                <w:rFonts w:ascii="Arial Narrow" w:hAnsi="Arial Narrow" w:cs="Arial"/>
                <w:spacing w:val="-4"/>
              </w:rPr>
              <w:t>a</w:t>
            </w:r>
            <w:r w:rsidRPr="00DD5437">
              <w:rPr>
                <w:rFonts w:ascii="Arial Narrow" w:hAnsi="Arial Narrow" w:cs="Arial"/>
              </w:rPr>
              <w:t>s</w:t>
            </w:r>
            <w:r w:rsidRPr="00DD5437">
              <w:rPr>
                <w:rFonts w:ascii="Arial Narrow" w:hAnsi="Arial Narrow" w:cs="Arial"/>
                <w:spacing w:val="8"/>
              </w:rPr>
              <w:t xml:space="preserve"> </w:t>
            </w:r>
            <w:r w:rsidRPr="00DD5437">
              <w:rPr>
                <w:rFonts w:ascii="Arial Narrow" w:hAnsi="Arial Narrow" w:cs="Arial"/>
              </w:rPr>
              <w:t>m</w:t>
            </w:r>
            <w:r w:rsidRPr="00DD5437">
              <w:rPr>
                <w:rFonts w:ascii="Arial Narrow" w:hAnsi="Arial Narrow" w:cs="Arial"/>
                <w:spacing w:val="-4"/>
              </w:rPr>
              <w:t>o</w:t>
            </w:r>
            <w:r w:rsidRPr="00DD5437">
              <w:rPr>
                <w:rFonts w:ascii="Arial Narrow" w:hAnsi="Arial Narrow" w:cs="Arial"/>
                <w:spacing w:val="-2"/>
              </w:rPr>
              <w:t>d</w:t>
            </w:r>
            <w:r w:rsidRPr="00DD5437">
              <w:rPr>
                <w:rFonts w:ascii="Arial Narrow" w:hAnsi="Arial Narrow" w:cs="Arial"/>
              </w:rPr>
              <w:t>i</w:t>
            </w:r>
            <w:r w:rsidRPr="00DD5437">
              <w:rPr>
                <w:rFonts w:ascii="Arial Narrow" w:hAnsi="Arial Narrow" w:cs="Arial"/>
                <w:spacing w:val="-2"/>
              </w:rPr>
              <w:t>f</w:t>
            </w:r>
            <w:r w:rsidRPr="00DD5437">
              <w:rPr>
                <w:rFonts w:ascii="Arial Narrow" w:hAnsi="Arial Narrow" w:cs="Arial"/>
              </w:rPr>
              <w:t>i</w:t>
            </w:r>
            <w:r w:rsidRPr="00DD5437">
              <w:rPr>
                <w:rFonts w:ascii="Arial Narrow" w:hAnsi="Arial Narrow" w:cs="Arial"/>
                <w:spacing w:val="-4"/>
              </w:rPr>
              <w:t>q</w:t>
            </w:r>
            <w:r w:rsidRPr="00DD5437">
              <w:rPr>
                <w:rFonts w:ascii="Arial Narrow" w:hAnsi="Arial Narrow" w:cs="Arial"/>
                <w:spacing w:val="-2"/>
              </w:rPr>
              <w:t>ue</w:t>
            </w:r>
            <w:r w:rsidRPr="00DD5437">
              <w:rPr>
                <w:rFonts w:ascii="Arial Narrow" w:hAnsi="Arial Narrow" w:cs="Arial"/>
              </w:rPr>
              <w:t>n</w:t>
            </w:r>
            <w:r w:rsidRPr="00DD5437">
              <w:rPr>
                <w:rFonts w:ascii="Arial Narrow" w:hAnsi="Arial Narrow" w:cs="Arial"/>
                <w:spacing w:val="7"/>
              </w:rPr>
              <w:t xml:space="preserve"> </w:t>
            </w:r>
            <w:r w:rsidRPr="00DD5437">
              <w:rPr>
                <w:rFonts w:ascii="Arial Narrow" w:hAnsi="Arial Narrow" w:cs="Arial"/>
              </w:rPr>
              <w:t>s</w:t>
            </w:r>
            <w:r w:rsidRPr="00DD5437">
              <w:rPr>
                <w:rFonts w:ascii="Arial Narrow" w:hAnsi="Arial Narrow" w:cs="Arial"/>
                <w:spacing w:val="-4"/>
              </w:rPr>
              <w:t>u</w:t>
            </w:r>
            <w:r w:rsidRPr="00DD5437">
              <w:rPr>
                <w:rFonts w:ascii="Arial Narrow" w:hAnsi="Arial Narrow" w:cs="Arial"/>
              </w:rPr>
              <w:t>s</w:t>
            </w:r>
            <w:r w:rsidRPr="00DD5437">
              <w:rPr>
                <w:rFonts w:ascii="Arial Narrow" w:hAnsi="Arial Narrow" w:cs="Arial"/>
                <w:spacing w:val="-2"/>
              </w:rPr>
              <w:t>t</w:t>
            </w:r>
            <w:r w:rsidRPr="00DD5437">
              <w:rPr>
                <w:rFonts w:ascii="Arial Narrow" w:hAnsi="Arial Narrow" w:cs="Arial"/>
              </w:rPr>
              <w:t>i</w:t>
            </w:r>
            <w:r w:rsidRPr="00DD5437">
              <w:rPr>
                <w:rFonts w:ascii="Arial Narrow" w:hAnsi="Arial Narrow" w:cs="Arial"/>
                <w:spacing w:val="-2"/>
              </w:rPr>
              <w:t>t</w:t>
            </w:r>
            <w:r w:rsidRPr="00DD5437">
              <w:rPr>
                <w:rFonts w:ascii="Arial Narrow" w:hAnsi="Arial Narrow" w:cs="Arial"/>
                <w:spacing w:val="-4"/>
              </w:rPr>
              <w:t>u</w:t>
            </w:r>
            <w:r w:rsidRPr="00DD5437">
              <w:rPr>
                <w:rFonts w:ascii="Arial Narrow" w:hAnsi="Arial Narrow" w:cs="Arial"/>
                <w:spacing w:val="-3"/>
              </w:rPr>
              <w:t>y</w:t>
            </w:r>
            <w:r w:rsidRPr="00DD5437">
              <w:rPr>
                <w:rFonts w:ascii="Arial Narrow" w:hAnsi="Arial Narrow" w:cs="Arial"/>
              </w:rPr>
              <w:t>an</w:t>
            </w:r>
            <w:r w:rsidRPr="00DD5437">
              <w:rPr>
                <w:rFonts w:ascii="Arial Narrow" w:hAnsi="Arial Narrow" w:cs="Arial"/>
                <w:spacing w:val="7"/>
              </w:rPr>
              <w:t xml:space="preserve"> </w:t>
            </w:r>
            <w:r w:rsidRPr="00DD5437">
              <w:rPr>
                <w:rFonts w:ascii="Arial Narrow" w:hAnsi="Arial Narrow" w:cs="Arial"/>
              </w:rPr>
              <w:t>y</w:t>
            </w:r>
            <w:r w:rsidRPr="00DD5437">
              <w:rPr>
                <w:rFonts w:ascii="Arial Narrow" w:hAnsi="Arial Narrow" w:cs="Arial"/>
                <w:spacing w:val="5"/>
              </w:rPr>
              <w:t xml:space="preserve"> </w:t>
            </w:r>
            <w:r w:rsidRPr="00DD5437">
              <w:rPr>
                <w:rFonts w:ascii="Arial Narrow" w:hAnsi="Arial Narrow" w:cs="Arial"/>
                <w:spacing w:val="-2"/>
              </w:rPr>
              <w:t>a</w:t>
            </w:r>
            <w:r w:rsidRPr="00DD5437">
              <w:rPr>
                <w:rFonts w:ascii="Arial Narrow" w:hAnsi="Arial Narrow" w:cs="Arial"/>
                <w:spacing w:val="-4"/>
              </w:rPr>
              <w:t>d</w:t>
            </w:r>
            <w:r w:rsidRPr="00DD5437">
              <w:rPr>
                <w:rFonts w:ascii="Arial Narrow" w:hAnsi="Arial Narrow" w:cs="Arial"/>
              </w:rPr>
              <w:t>ici</w:t>
            </w:r>
            <w:r w:rsidRPr="00DD5437">
              <w:rPr>
                <w:rFonts w:ascii="Arial Narrow" w:hAnsi="Arial Narrow" w:cs="Arial"/>
                <w:spacing w:val="-4"/>
              </w:rPr>
              <w:t>o</w:t>
            </w:r>
            <w:r w:rsidRPr="00DD5437">
              <w:rPr>
                <w:rFonts w:ascii="Arial Narrow" w:hAnsi="Arial Narrow" w:cs="Arial"/>
              </w:rPr>
              <w:t>n</w:t>
            </w:r>
            <w:r w:rsidRPr="00DD5437">
              <w:rPr>
                <w:rFonts w:ascii="Arial Narrow" w:hAnsi="Arial Narrow" w:cs="Arial"/>
                <w:spacing w:val="-4"/>
              </w:rPr>
              <w:t>e</w:t>
            </w:r>
            <w:r w:rsidRPr="00DD5437">
              <w:rPr>
                <w:rFonts w:ascii="Arial Narrow" w:hAnsi="Arial Narrow" w:cs="Arial"/>
                <w:spacing w:val="-2"/>
              </w:rPr>
              <w:t>n</w:t>
            </w:r>
            <w:r w:rsidRPr="00DD5437">
              <w:rPr>
                <w:rFonts w:ascii="Arial Narrow" w:hAnsi="Arial Narrow" w:cs="Arial"/>
              </w:rPr>
              <w:t>.</w:t>
            </w:r>
          </w:p>
        </w:tc>
      </w:tr>
      <w:tr w:rsidR="00994611" w:rsidRPr="00DD5437" w14:paraId="505C3BDC" w14:textId="77777777" w:rsidTr="00B1714B">
        <w:trPr>
          <w:trHeight w:val="386"/>
        </w:trPr>
        <w:tc>
          <w:tcPr>
            <w:tcW w:w="10253" w:type="dxa"/>
            <w:gridSpan w:val="4"/>
            <w:shd w:val="clear" w:color="auto" w:fill="D0CECE"/>
            <w:vAlign w:val="center"/>
          </w:tcPr>
          <w:p w14:paraId="7A63590D"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b/>
                <w:lang w:val="es-MX"/>
              </w:rPr>
              <w:t>CAPÍTULO V: REQUISITOS HABILITANTES</w:t>
            </w:r>
          </w:p>
        </w:tc>
      </w:tr>
      <w:tr w:rsidR="00994611" w:rsidRPr="00DD5437" w14:paraId="6DFED63B" w14:textId="77777777" w:rsidTr="00B1714B">
        <w:trPr>
          <w:trHeight w:val="274"/>
        </w:trPr>
        <w:tc>
          <w:tcPr>
            <w:tcW w:w="2127" w:type="dxa"/>
            <w:vAlign w:val="center"/>
          </w:tcPr>
          <w:p w14:paraId="7D7155BD" w14:textId="77777777" w:rsidR="00994611" w:rsidRPr="00DD5437" w:rsidRDefault="00994611" w:rsidP="00DD5437">
            <w:pPr>
              <w:spacing w:after="0" w:line="240" w:lineRule="auto"/>
              <w:ind w:left="252" w:hanging="252"/>
              <w:rPr>
                <w:rFonts w:ascii="Arial Narrow" w:hAnsi="Arial Narrow" w:cs="Arial"/>
                <w:b/>
                <w:lang w:val="es-MX"/>
              </w:rPr>
            </w:pPr>
            <w:r w:rsidRPr="00DD5437">
              <w:rPr>
                <w:rFonts w:ascii="Arial Narrow" w:hAnsi="Arial Narrow" w:cs="Arial"/>
                <w:b/>
                <w:lang w:val="es-MX"/>
              </w:rPr>
              <w:t>5.</w:t>
            </w:r>
            <w:proofErr w:type="gramStart"/>
            <w:r w:rsidRPr="00DD5437">
              <w:rPr>
                <w:rFonts w:ascii="Arial Narrow" w:hAnsi="Arial Narrow" w:cs="Arial"/>
                <w:b/>
                <w:lang w:val="es-MX"/>
              </w:rPr>
              <w:t>1.Capacidad</w:t>
            </w:r>
            <w:proofErr w:type="gramEnd"/>
            <w:r w:rsidRPr="00DD5437">
              <w:rPr>
                <w:rFonts w:ascii="Arial Narrow" w:hAnsi="Arial Narrow" w:cs="Arial"/>
                <w:b/>
                <w:lang w:val="es-MX"/>
              </w:rPr>
              <w:t xml:space="preserve"> Jurídica:</w:t>
            </w:r>
          </w:p>
        </w:tc>
        <w:tc>
          <w:tcPr>
            <w:tcW w:w="8126" w:type="dxa"/>
            <w:gridSpan w:val="3"/>
          </w:tcPr>
          <w:p w14:paraId="7FF3264C" w14:textId="77777777" w:rsidR="00994611" w:rsidRPr="00DD5437" w:rsidRDefault="00994611" w:rsidP="00DD5437">
            <w:pPr>
              <w:spacing w:after="0" w:line="240" w:lineRule="auto"/>
              <w:ind w:firstLine="4"/>
              <w:jc w:val="both"/>
              <w:rPr>
                <w:rFonts w:ascii="Arial Narrow" w:hAnsi="Arial Narrow" w:cs="Arial"/>
                <w:color w:val="000000"/>
              </w:rPr>
            </w:pPr>
            <w:r w:rsidRPr="00DD5437">
              <w:rPr>
                <w:rFonts w:ascii="Arial Narrow" w:hAnsi="Arial Narrow" w:cs="Arial"/>
                <w:color w:val="000000"/>
              </w:rPr>
              <w:t>5.1.1 Documento de identidad.</w:t>
            </w:r>
          </w:p>
          <w:p w14:paraId="2E112E84" w14:textId="77777777" w:rsidR="00994611" w:rsidRPr="00DD5437" w:rsidRDefault="00994611" w:rsidP="00DD5437">
            <w:pPr>
              <w:spacing w:after="0" w:line="240" w:lineRule="auto"/>
              <w:ind w:firstLine="4"/>
              <w:jc w:val="both"/>
              <w:rPr>
                <w:rFonts w:ascii="Arial Narrow" w:hAnsi="Arial Narrow" w:cs="Arial"/>
                <w:color w:val="000000"/>
              </w:rPr>
            </w:pPr>
            <w:r w:rsidRPr="00DD5437">
              <w:rPr>
                <w:rFonts w:ascii="Arial Narrow" w:hAnsi="Arial Narrow" w:cs="Arial"/>
                <w:color w:val="000000"/>
              </w:rPr>
              <w:t>5.1.2 Certificado de publicación del plan anual de adquisiciones (PAA) expedido por secretaria general.</w:t>
            </w:r>
          </w:p>
          <w:p w14:paraId="64324FFF" w14:textId="77777777" w:rsidR="00994611" w:rsidRPr="00DD5437" w:rsidRDefault="00994611" w:rsidP="00DD5437">
            <w:pPr>
              <w:spacing w:after="0" w:line="240" w:lineRule="auto"/>
              <w:ind w:firstLine="4"/>
              <w:jc w:val="both"/>
              <w:rPr>
                <w:rFonts w:ascii="Arial Narrow" w:hAnsi="Arial Narrow" w:cs="Arial"/>
                <w:color w:val="000000"/>
              </w:rPr>
            </w:pPr>
            <w:r w:rsidRPr="00DD5437">
              <w:rPr>
                <w:rFonts w:ascii="Arial Narrow" w:hAnsi="Arial Narrow" w:cs="Arial"/>
                <w:color w:val="000000"/>
              </w:rPr>
              <w:t>5.1.3. Certificado de insuficiencia expedido por la oficina gestión humana.</w:t>
            </w:r>
          </w:p>
          <w:p w14:paraId="7933E5DD"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 xml:space="preserve">5.1.4. Certificado de idoneidad expedido por la oficina gestión humana. </w:t>
            </w:r>
          </w:p>
          <w:p w14:paraId="570655A1"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5.1.5. Registro Único Tributario RUT. (actualizado)</w:t>
            </w:r>
          </w:p>
          <w:p w14:paraId="290FF58E"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5.1.6. Tarjeta profesional o matricula profesional. (si aplica)</w:t>
            </w:r>
          </w:p>
          <w:p w14:paraId="644C09EC"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5.1.7. Hoja de vida de la función pública diligenciada y actualizada en (SIGEP).</w:t>
            </w:r>
          </w:p>
          <w:p w14:paraId="54258B8F"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5.1.8. Declaración de bienes y rentas y conflicto de intereses de acuerdo a la ley 2013 de 2019.</w:t>
            </w:r>
          </w:p>
          <w:p w14:paraId="3F67CB36"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5.1.9. Certificado de afiliación o planilla de pago de pensión y salud (seguridad social).</w:t>
            </w:r>
          </w:p>
          <w:p w14:paraId="0BEB9D6E"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 xml:space="preserve">5.1.10. Certificado de antecedentes fiscales. </w:t>
            </w:r>
          </w:p>
          <w:p w14:paraId="69032B06"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5.1.11. Certificado de antecedentes disciplinarios.</w:t>
            </w:r>
          </w:p>
          <w:p w14:paraId="39966982"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 xml:space="preserve">5.1.12. Certificado de antecedentes judiciales. </w:t>
            </w:r>
          </w:p>
          <w:p w14:paraId="5A5A8262"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5.1.13. Certificado de antecedentes del RNMC.</w:t>
            </w:r>
          </w:p>
          <w:p w14:paraId="5D48C17E"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5.1.14. Certificado de estudios (título profesional, tecnólogo, técnico o bachiller o certificado de materias cursadas para homologar el título correspondiente).</w:t>
            </w:r>
          </w:p>
          <w:p w14:paraId="4B33DB16" w14:textId="77777777" w:rsidR="00994611" w:rsidRPr="00DD5437" w:rsidRDefault="00994611" w:rsidP="00DD5437">
            <w:pPr>
              <w:spacing w:after="0" w:line="240" w:lineRule="auto"/>
              <w:ind w:firstLine="4"/>
              <w:jc w:val="both"/>
              <w:rPr>
                <w:rFonts w:ascii="Arial Narrow" w:hAnsi="Arial Narrow" w:cs="Arial"/>
                <w:color w:val="000000"/>
              </w:rPr>
            </w:pPr>
            <w:r w:rsidRPr="00DD5437">
              <w:rPr>
                <w:rFonts w:ascii="Arial Narrow" w:hAnsi="Arial Narrow" w:cs="Arial"/>
                <w:color w:val="000000"/>
              </w:rPr>
              <w:t>5.1.15. Certificado de estudios de posgrado (especialista, magister o doctorado) (si aplica).</w:t>
            </w:r>
          </w:p>
          <w:p w14:paraId="1F68AC71"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5.1.16. Certificación de vigencia de tarjeta profesional de acuerdo a la profesión.</w:t>
            </w:r>
            <w:r w:rsidRPr="00DD5437">
              <w:rPr>
                <w:rFonts w:ascii="Arial Narrow" w:hAnsi="Arial Narrow"/>
              </w:rPr>
              <w:t xml:space="preserve"> </w:t>
            </w:r>
            <w:r w:rsidRPr="00DD5437">
              <w:rPr>
                <w:rFonts w:ascii="Arial Narrow" w:hAnsi="Arial Narrow" w:cs="Arial"/>
                <w:color w:val="000000"/>
              </w:rPr>
              <w:t xml:space="preserve">(si aplica). </w:t>
            </w:r>
          </w:p>
          <w:p w14:paraId="0DAC2F8A"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 xml:space="preserve">5.1.17. Experiencia requerida (si aplica). </w:t>
            </w:r>
          </w:p>
          <w:p w14:paraId="21A8755C" w14:textId="77777777" w:rsidR="00994611" w:rsidRPr="00DD5437" w:rsidRDefault="00994611" w:rsidP="00DD5437">
            <w:pPr>
              <w:spacing w:after="0" w:line="240" w:lineRule="auto"/>
              <w:ind w:firstLine="4"/>
              <w:jc w:val="both"/>
              <w:rPr>
                <w:rFonts w:ascii="Arial Narrow" w:hAnsi="Arial Narrow" w:cs="Arial"/>
                <w:caps/>
                <w:color w:val="000000"/>
              </w:rPr>
            </w:pPr>
            <w:r w:rsidRPr="00DD5437">
              <w:rPr>
                <w:rFonts w:ascii="Arial Narrow" w:hAnsi="Arial Narrow" w:cs="Arial"/>
                <w:color w:val="000000"/>
              </w:rPr>
              <w:t>5.1.18. Exámenes médicos ocupacionales. (Vigencia 3 años).</w:t>
            </w:r>
          </w:p>
          <w:p w14:paraId="56AB150D" w14:textId="77777777" w:rsidR="00994611" w:rsidRPr="00DD5437" w:rsidRDefault="00994611" w:rsidP="00DD5437">
            <w:pPr>
              <w:spacing w:after="0" w:line="240" w:lineRule="auto"/>
              <w:ind w:firstLine="4"/>
              <w:jc w:val="both"/>
              <w:rPr>
                <w:rFonts w:ascii="Arial Narrow" w:hAnsi="Arial Narrow" w:cs="Arial"/>
                <w:color w:val="000000"/>
                <w:shd w:val="clear" w:color="auto" w:fill="FFFFFF"/>
              </w:rPr>
            </w:pPr>
            <w:r w:rsidRPr="00DD5437">
              <w:rPr>
                <w:rFonts w:ascii="Arial Narrow" w:hAnsi="Arial Narrow" w:cs="Arial"/>
                <w:color w:val="000000"/>
              </w:rPr>
              <w:t xml:space="preserve">5.1.19. Libreta militar o </w:t>
            </w:r>
            <w:r w:rsidRPr="00DD5437">
              <w:rPr>
                <w:rFonts w:ascii="Arial Narrow" w:hAnsi="Arial Narrow" w:cs="Arial"/>
                <w:color w:val="000000"/>
                <w:shd w:val="clear" w:color="auto" w:fill="FFFFFF"/>
              </w:rPr>
              <w:t>certificación provisional en línea que acredite la definición de la situación militar. (Si aplica).</w:t>
            </w:r>
          </w:p>
          <w:p w14:paraId="7C536A43" w14:textId="77777777" w:rsidR="00994611" w:rsidRPr="00DD5437" w:rsidRDefault="00994611" w:rsidP="00DD5437">
            <w:pPr>
              <w:spacing w:after="0" w:line="240" w:lineRule="auto"/>
              <w:ind w:firstLine="4"/>
              <w:jc w:val="both"/>
              <w:rPr>
                <w:rFonts w:ascii="Arial Narrow" w:hAnsi="Arial Narrow" w:cs="Arial"/>
                <w:color w:val="000000"/>
                <w:shd w:val="clear" w:color="auto" w:fill="FFFFFF"/>
              </w:rPr>
            </w:pPr>
            <w:r w:rsidRPr="00DD5437">
              <w:rPr>
                <w:rFonts w:ascii="Arial Narrow" w:hAnsi="Arial Narrow" w:cs="Arial"/>
                <w:color w:val="000000"/>
                <w:shd w:val="clear" w:color="auto" w:fill="FFFFFF"/>
              </w:rPr>
              <w:t xml:space="preserve">5.1.20. Certificación RETHUS personal del ramo de la salud (si aplica). </w:t>
            </w:r>
          </w:p>
          <w:p w14:paraId="272084AD" w14:textId="77777777" w:rsidR="00994611" w:rsidRPr="00DD5437" w:rsidRDefault="00994611" w:rsidP="00DD5437">
            <w:pPr>
              <w:spacing w:after="0" w:line="240" w:lineRule="auto"/>
              <w:ind w:firstLine="4"/>
              <w:jc w:val="both"/>
              <w:rPr>
                <w:rFonts w:ascii="Arial Narrow" w:hAnsi="Arial Narrow" w:cs="Arial"/>
                <w:color w:val="000000"/>
                <w:shd w:val="clear" w:color="auto" w:fill="FFFFFF"/>
              </w:rPr>
            </w:pPr>
            <w:r w:rsidRPr="00DD5437">
              <w:rPr>
                <w:rFonts w:ascii="Arial Narrow" w:hAnsi="Arial Narrow" w:cs="Arial"/>
                <w:color w:val="000000"/>
                <w:shd w:val="clear" w:color="auto" w:fill="FFFFFF"/>
              </w:rPr>
              <w:t xml:space="preserve">5.1.21. Autorización para proceder adjuntar documentos en SECOP II. </w:t>
            </w:r>
          </w:p>
          <w:p w14:paraId="258EAFE6" w14:textId="77777777" w:rsidR="00994611" w:rsidRPr="00DD5437" w:rsidRDefault="00994611" w:rsidP="00DD5437">
            <w:pPr>
              <w:spacing w:after="0" w:line="240" w:lineRule="auto"/>
              <w:ind w:firstLine="4"/>
              <w:jc w:val="both"/>
              <w:rPr>
                <w:rFonts w:ascii="Arial Narrow" w:hAnsi="Arial Narrow" w:cs="Arial"/>
                <w:color w:val="000000"/>
                <w:shd w:val="clear" w:color="auto" w:fill="FFFFFF"/>
              </w:rPr>
            </w:pPr>
            <w:r w:rsidRPr="00DD5437">
              <w:rPr>
                <w:rFonts w:ascii="Arial Narrow" w:hAnsi="Arial Narrow" w:cs="Arial"/>
                <w:color w:val="000000"/>
                <w:shd w:val="clear" w:color="auto" w:fill="FFFFFF"/>
              </w:rPr>
              <w:t xml:space="preserve">5.1.22. Oficio remisorio. </w:t>
            </w:r>
          </w:p>
        </w:tc>
      </w:tr>
      <w:tr w:rsidR="00994611" w:rsidRPr="00DD5437" w14:paraId="2A81431F" w14:textId="77777777" w:rsidTr="00B1714B">
        <w:trPr>
          <w:trHeight w:val="646"/>
        </w:trPr>
        <w:tc>
          <w:tcPr>
            <w:tcW w:w="2127" w:type="dxa"/>
            <w:vAlign w:val="center"/>
          </w:tcPr>
          <w:p w14:paraId="646D80CE" w14:textId="77777777" w:rsidR="00994611" w:rsidRPr="00DD5437" w:rsidRDefault="00994611" w:rsidP="00DD5437">
            <w:pPr>
              <w:pStyle w:val="Prrafodelista"/>
              <w:numPr>
                <w:ilvl w:val="1"/>
                <w:numId w:val="4"/>
              </w:numPr>
              <w:spacing w:after="0" w:line="240" w:lineRule="auto"/>
              <w:rPr>
                <w:rFonts w:ascii="Arial Narrow" w:hAnsi="Arial Narrow" w:cs="Arial"/>
                <w:b/>
              </w:rPr>
            </w:pPr>
            <w:r w:rsidRPr="00DD5437">
              <w:rPr>
                <w:rFonts w:ascii="Arial Narrow" w:hAnsi="Arial Narrow" w:cs="Arial"/>
                <w:b/>
                <w:lang w:val="es-MX"/>
              </w:rPr>
              <w:t>Capacidad Financiera:</w:t>
            </w:r>
          </w:p>
        </w:tc>
        <w:tc>
          <w:tcPr>
            <w:tcW w:w="8126" w:type="dxa"/>
            <w:gridSpan w:val="3"/>
            <w:vAlign w:val="center"/>
          </w:tcPr>
          <w:p w14:paraId="57F343EA"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NO APLICA</w:t>
            </w:r>
          </w:p>
        </w:tc>
      </w:tr>
      <w:tr w:rsidR="00994611" w:rsidRPr="00DD5437" w14:paraId="636706E6" w14:textId="77777777" w:rsidTr="00B1714B">
        <w:trPr>
          <w:trHeight w:val="616"/>
        </w:trPr>
        <w:tc>
          <w:tcPr>
            <w:tcW w:w="2127" w:type="dxa"/>
            <w:vAlign w:val="center"/>
          </w:tcPr>
          <w:p w14:paraId="3BF8D14E" w14:textId="77777777" w:rsidR="00994611" w:rsidRPr="00DD5437" w:rsidRDefault="00994611" w:rsidP="00DD5437">
            <w:pPr>
              <w:pStyle w:val="Prrafodelista"/>
              <w:numPr>
                <w:ilvl w:val="1"/>
                <w:numId w:val="4"/>
              </w:numPr>
              <w:spacing w:after="0" w:line="240" w:lineRule="auto"/>
              <w:rPr>
                <w:rFonts w:ascii="Arial Narrow" w:hAnsi="Arial Narrow" w:cs="Arial"/>
                <w:b/>
                <w:lang w:val="es-MX"/>
              </w:rPr>
            </w:pPr>
            <w:r w:rsidRPr="00DD5437">
              <w:rPr>
                <w:rFonts w:ascii="Arial Narrow" w:hAnsi="Arial Narrow" w:cs="Arial"/>
                <w:b/>
                <w:lang w:val="es-MX"/>
              </w:rPr>
              <w:t>Condiciones de Experiencia:</w:t>
            </w:r>
          </w:p>
        </w:tc>
        <w:tc>
          <w:tcPr>
            <w:tcW w:w="8126" w:type="dxa"/>
            <w:gridSpan w:val="3"/>
            <w:vAlign w:val="center"/>
          </w:tcPr>
          <w:p w14:paraId="53827D65" w14:textId="77777777" w:rsidR="00994611" w:rsidRDefault="00994611" w:rsidP="00DD5437">
            <w:pPr>
              <w:autoSpaceDE w:val="0"/>
              <w:autoSpaceDN w:val="0"/>
              <w:adjustRightInd w:val="0"/>
              <w:spacing w:after="0" w:line="240" w:lineRule="auto"/>
              <w:jc w:val="both"/>
              <w:rPr>
                <w:rFonts w:ascii="Arial Narrow" w:hAnsi="Arial Narrow" w:cs="Arial"/>
                <w:bCs/>
                <w:lang w:val="es-MX"/>
              </w:rPr>
            </w:pPr>
            <w:r w:rsidRPr="00DD5437">
              <w:rPr>
                <w:rFonts w:ascii="Arial Narrow" w:hAnsi="Arial Narrow" w:cs="Arial"/>
                <w:bCs/>
                <w:lang w:val="es-MX"/>
              </w:rPr>
              <w:t>De acuerdo a la certificación expedida por la oficina de gestión humana el contratista debe acreditar la siguiente experiencia:</w:t>
            </w:r>
          </w:p>
          <w:p w14:paraId="50116049" w14:textId="77777777" w:rsidR="00D25956" w:rsidRPr="00DD5437" w:rsidRDefault="00D25956" w:rsidP="00DD5437">
            <w:pPr>
              <w:autoSpaceDE w:val="0"/>
              <w:autoSpaceDN w:val="0"/>
              <w:adjustRightInd w:val="0"/>
              <w:spacing w:after="0" w:line="240" w:lineRule="auto"/>
              <w:jc w:val="both"/>
              <w:rPr>
                <w:rFonts w:ascii="Arial Narrow" w:hAnsi="Arial Narrow" w:cs="Arial"/>
                <w:bCs/>
                <w:lang w:val="es-MX"/>
              </w:rPr>
            </w:pPr>
          </w:p>
          <w:p w14:paraId="74D0A4A1" w14:textId="1606CA89" w:rsidR="00994611" w:rsidRPr="007E456E" w:rsidRDefault="00994611" w:rsidP="007E456E">
            <w:pPr>
              <w:pStyle w:val="Prrafodelista"/>
              <w:numPr>
                <w:ilvl w:val="1"/>
                <w:numId w:val="3"/>
              </w:numPr>
              <w:autoSpaceDE w:val="0"/>
              <w:autoSpaceDN w:val="0"/>
              <w:adjustRightInd w:val="0"/>
              <w:spacing w:after="0" w:line="240" w:lineRule="auto"/>
              <w:jc w:val="both"/>
              <w:rPr>
                <w:rFonts w:ascii="Arial Narrow" w:hAnsi="Arial Narrow" w:cs="Arial"/>
                <w:bCs/>
                <w:lang w:val="es-MX"/>
              </w:rPr>
            </w:pPr>
            <w:r w:rsidRPr="007E456E">
              <w:rPr>
                <w:rFonts w:ascii="Arial Narrow" w:hAnsi="Arial Narrow" w:cs="Arial"/>
                <w:shd w:val="clear" w:color="auto" w:fill="FFFFFF"/>
              </w:rPr>
              <w:t xml:space="preserve">Acredita experiencia de </w:t>
            </w:r>
            <w:r w:rsidR="008C54B1" w:rsidRPr="007E456E">
              <w:rPr>
                <w:rFonts w:ascii="Arial Narrow" w:hAnsi="Arial Narrow" w:cs="Arial"/>
                <w:shd w:val="clear" w:color="auto" w:fill="FFFFFF"/>
              </w:rPr>
              <w:t>dos</w:t>
            </w:r>
            <w:r w:rsidRPr="007E456E">
              <w:rPr>
                <w:rFonts w:ascii="Arial Narrow" w:hAnsi="Arial Narrow" w:cs="Arial"/>
                <w:shd w:val="clear" w:color="auto" w:fill="FFFFFF"/>
              </w:rPr>
              <w:t xml:space="preserve"> (0</w:t>
            </w:r>
            <w:r w:rsidR="008C54B1" w:rsidRPr="007E456E">
              <w:rPr>
                <w:rFonts w:ascii="Arial Narrow" w:hAnsi="Arial Narrow" w:cs="Arial"/>
                <w:shd w:val="clear" w:color="auto" w:fill="FFFFFF"/>
              </w:rPr>
              <w:t>2</w:t>
            </w:r>
            <w:r w:rsidRPr="007E456E">
              <w:rPr>
                <w:rFonts w:ascii="Arial Narrow" w:hAnsi="Arial Narrow" w:cs="Arial"/>
                <w:shd w:val="clear" w:color="auto" w:fill="FFFFFF"/>
              </w:rPr>
              <w:t xml:space="preserve">) años, </w:t>
            </w:r>
            <w:r w:rsidR="008C54B1" w:rsidRPr="007E456E">
              <w:rPr>
                <w:rFonts w:ascii="Arial Narrow" w:hAnsi="Arial Narrow" w:cs="Arial"/>
                <w:shd w:val="clear" w:color="auto" w:fill="FFFFFF"/>
              </w:rPr>
              <w:t xml:space="preserve">diez (10) meses y veinticuatro (24) días </w:t>
            </w:r>
            <w:r w:rsidRPr="007E456E">
              <w:rPr>
                <w:rFonts w:ascii="Arial Narrow" w:hAnsi="Arial Narrow" w:cs="Arial"/>
                <w:shd w:val="clear" w:color="auto" w:fill="FFFFFF"/>
              </w:rPr>
              <w:t xml:space="preserve">en las siguientes entidades: </w:t>
            </w:r>
            <w:r w:rsidRPr="00DD5437">
              <w:rPr>
                <w:rFonts w:ascii="Arial Narrow" w:hAnsi="Arial Narrow" w:cs="Arial"/>
                <w:shd w:val="clear" w:color="auto" w:fill="FFFFFF"/>
                <w:lang w:val="es-MX"/>
              </w:rPr>
              <w:t>Gobernación del Cesar</w:t>
            </w:r>
            <w:r w:rsidR="008C54B1">
              <w:rPr>
                <w:rFonts w:ascii="Arial Narrow" w:hAnsi="Arial Narrow" w:cs="Arial"/>
                <w:shd w:val="clear" w:color="auto" w:fill="FFFFFF"/>
                <w:lang w:val="es-MX"/>
              </w:rPr>
              <w:t>, Idecesar, Sena</w:t>
            </w:r>
            <w:r w:rsidR="007E456E">
              <w:rPr>
                <w:rFonts w:ascii="Arial Narrow" w:hAnsi="Arial Narrow" w:cs="Arial"/>
                <w:shd w:val="clear" w:color="auto" w:fill="FFFFFF"/>
                <w:lang w:val="es-MX"/>
              </w:rPr>
              <w:t>.</w:t>
            </w:r>
          </w:p>
          <w:p w14:paraId="26108911" w14:textId="125F807B" w:rsidR="007E456E" w:rsidRPr="00DD5437" w:rsidRDefault="007E456E" w:rsidP="007E456E">
            <w:pPr>
              <w:pStyle w:val="Prrafodelista"/>
              <w:autoSpaceDE w:val="0"/>
              <w:autoSpaceDN w:val="0"/>
              <w:adjustRightInd w:val="0"/>
              <w:spacing w:after="0" w:line="240" w:lineRule="auto"/>
              <w:ind w:left="1440"/>
              <w:jc w:val="both"/>
              <w:rPr>
                <w:rFonts w:ascii="Arial Narrow" w:hAnsi="Arial Narrow" w:cs="Arial"/>
                <w:bCs/>
                <w:lang w:val="es-MX"/>
              </w:rPr>
            </w:pPr>
          </w:p>
        </w:tc>
      </w:tr>
      <w:tr w:rsidR="00994611" w:rsidRPr="00DD5437" w14:paraId="3E4CAD9F" w14:textId="77777777" w:rsidTr="00B1714B">
        <w:trPr>
          <w:trHeight w:val="852"/>
        </w:trPr>
        <w:tc>
          <w:tcPr>
            <w:tcW w:w="2127" w:type="dxa"/>
            <w:vAlign w:val="center"/>
          </w:tcPr>
          <w:p w14:paraId="02808877" w14:textId="77777777" w:rsidR="00994611" w:rsidRPr="00DD5437" w:rsidRDefault="00994611" w:rsidP="00DD5437">
            <w:pPr>
              <w:pStyle w:val="Prrafodelista"/>
              <w:numPr>
                <w:ilvl w:val="1"/>
                <w:numId w:val="4"/>
              </w:numPr>
              <w:spacing w:after="0" w:line="240" w:lineRule="auto"/>
              <w:jc w:val="both"/>
              <w:rPr>
                <w:rFonts w:ascii="Arial Narrow" w:hAnsi="Arial Narrow" w:cs="Arial"/>
                <w:b/>
                <w:lang w:val="es-MX"/>
              </w:rPr>
            </w:pPr>
            <w:r w:rsidRPr="00DD5437">
              <w:rPr>
                <w:rFonts w:ascii="Arial Narrow" w:hAnsi="Arial Narrow" w:cs="Arial"/>
                <w:b/>
                <w:lang w:val="es-MX"/>
              </w:rPr>
              <w:t xml:space="preserve">Análisis de exigencias de garantías destinadas a </w:t>
            </w:r>
            <w:r w:rsidRPr="00DD5437">
              <w:rPr>
                <w:rFonts w:ascii="Arial Narrow" w:hAnsi="Arial Narrow" w:cs="Arial"/>
                <w:b/>
                <w:lang w:val="es-MX"/>
              </w:rPr>
              <w:lastRenderedPageBreak/>
              <w:t>ampararlos perjuicios de naturaleza contractual extracontractual, derivados del cumplimiento del ofrecimiento del contrato:</w:t>
            </w:r>
          </w:p>
        </w:tc>
        <w:tc>
          <w:tcPr>
            <w:tcW w:w="8126" w:type="dxa"/>
            <w:gridSpan w:val="3"/>
            <w:vAlign w:val="center"/>
          </w:tcPr>
          <w:p w14:paraId="17FFE7B8" w14:textId="77777777" w:rsidR="00994611" w:rsidRPr="00DD5437" w:rsidRDefault="00994611" w:rsidP="00DD5437">
            <w:pPr>
              <w:spacing w:after="0" w:line="240" w:lineRule="auto"/>
              <w:jc w:val="both"/>
              <w:rPr>
                <w:rFonts w:ascii="Arial Narrow" w:eastAsia="Calibri" w:hAnsi="Arial Narrow" w:cs="Arial"/>
              </w:rPr>
            </w:pPr>
            <w:r w:rsidRPr="00DD5437">
              <w:rPr>
                <w:rFonts w:ascii="Arial Narrow" w:eastAsia="Calibri" w:hAnsi="Arial Narrow" w:cs="Arial"/>
                <w:b/>
              </w:rPr>
              <w:lastRenderedPageBreak/>
              <w:t>EL CONTRATISTA</w:t>
            </w:r>
            <w:r w:rsidRPr="00DD5437">
              <w:rPr>
                <w:rFonts w:ascii="Arial Narrow" w:eastAsia="Calibri" w:hAnsi="Arial Narrow" w:cs="Arial"/>
              </w:rPr>
              <w:t xml:space="preserve"> aportara, d</w:t>
            </w:r>
            <w:r w:rsidRPr="00DD5437">
              <w:rPr>
                <w:rFonts w:ascii="Arial Narrow" w:eastAsia="Calibri" w:hAnsi="Arial Narrow" w:cs="Arial"/>
                <w:bCs/>
              </w:rPr>
              <w:t>e conformidad con lo dispuesto en el artículo 2.2.1.2.3.1.7,</w:t>
            </w:r>
            <w:r w:rsidRPr="00DD5437">
              <w:rPr>
                <w:rFonts w:ascii="Arial Narrow" w:eastAsia="Calibri" w:hAnsi="Arial Narrow" w:cs="Arial"/>
              </w:rPr>
              <w:t xml:space="preserve"> numeral 3, y el artículo 2.2.1.2.3.1.12. del Decreto 1082 de 2015 para asegurar el cumplimiento de sus obligaciones, la siguiente garantía: </w:t>
            </w:r>
          </w:p>
          <w:p w14:paraId="4F6930F2" w14:textId="77777777" w:rsidR="00994611" w:rsidRPr="00DD5437" w:rsidRDefault="00994611" w:rsidP="00DD5437">
            <w:pPr>
              <w:spacing w:after="0" w:line="240" w:lineRule="auto"/>
              <w:jc w:val="both"/>
              <w:rPr>
                <w:rFonts w:ascii="Arial Narrow" w:eastAsia="Calibri" w:hAnsi="Arial Narrow" w:cs="Arial"/>
              </w:rPr>
            </w:pPr>
            <w:r w:rsidRPr="00DD5437">
              <w:rPr>
                <w:rFonts w:ascii="Arial Narrow" w:eastAsia="Calibri" w:hAnsi="Arial Narrow" w:cs="Arial"/>
                <w:b/>
              </w:rPr>
              <w:lastRenderedPageBreak/>
              <w:t>A): CUMPLIMIENTO DEL CONTRATO</w:t>
            </w:r>
            <w:r w:rsidRPr="00DD5437">
              <w:rPr>
                <w:rFonts w:ascii="Arial Narrow" w:eastAsia="Calibri" w:hAnsi="Arial Narrow" w:cs="Arial"/>
              </w:rPr>
              <w:t xml:space="preserve">, El valor de esta garantía es por el Diez por ciento (10%) del valor del contrato. Su vigencia del término del contrato y seis (6) meses más. De no realizarse la liquidación dentro del término mencionado deberá ampliarse la garantía por el término de dos (2) años.  </w:t>
            </w:r>
          </w:p>
          <w:p w14:paraId="1187A01D" w14:textId="77777777" w:rsidR="00994611" w:rsidRPr="00DD5437" w:rsidRDefault="00994611" w:rsidP="00DD5437">
            <w:pPr>
              <w:spacing w:after="0" w:line="240" w:lineRule="auto"/>
              <w:jc w:val="both"/>
              <w:rPr>
                <w:rFonts w:ascii="Arial Narrow" w:hAnsi="Arial Narrow" w:cs="Arial"/>
              </w:rPr>
            </w:pPr>
            <w:r w:rsidRPr="00DD5437">
              <w:rPr>
                <w:rFonts w:ascii="Arial Narrow" w:eastAsia="Calibri" w:hAnsi="Arial Narrow" w:cs="Arial"/>
                <w:b/>
                <w:bCs/>
              </w:rPr>
              <w:t>PARÁGRAFO:</w:t>
            </w:r>
            <w:r w:rsidRPr="00DD5437">
              <w:rPr>
                <w:rFonts w:ascii="Arial Narrow" w:eastAsia="Calibri" w:hAnsi="Arial Narrow" w:cs="Arial"/>
                <w:bCs/>
              </w:rPr>
              <w:t xml:space="preserve"> EL CONTRATISTA </w:t>
            </w:r>
            <w:r w:rsidRPr="00DD5437">
              <w:rPr>
                <w:rFonts w:ascii="Arial Narrow" w:eastAsia="Calibri" w:hAnsi="Arial Narrow" w:cs="Arial"/>
              </w:rPr>
              <w:t xml:space="preserve">será responsable de mantener vigentes los amparos establecidos y de reponer su valor en caso de siniestros, suspensiones, prórrogas, etc. Igualmente, deberá contar con la aprobación de esta garantía por parte del </w:t>
            </w:r>
            <w:r w:rsidRPr="00DD5437">
              <w:rPr>
                <w:rFonts w:ascii="Arial Narrow" w:eastAsia="Calibri" w:hAnsi="Arial Narrow" w:cs="Arial"/>
                <w:bCs/>
              </w:rPr>
              <w:t>DEPARTAMENTO</w:t>
            </w:r>
            <w:r w:rsidRPr="00DD5437">
              <w:rPr>
                <w:rFonts w:ascii="Arial Narrow" w:eastAsia="Calibri" w:hAnsi="Arial Narrow" w:cs="Arial"/>
              </w:rPr>
              <w:t xml:space="preserve">, antes de la iniciación del Contrato. </w:t>
            </w:r>
            <w:r w:rsidRPr="00DD5437">
              <w:rPr>
                <w:rFonts w:ascii="Arial Narrow" w:hAnsi="Arial Narrow" w:cs="Arial"/>
              </w:rPr>
              <w:t xml:space="preserve">   </w:t>
            </w:r>
          </w:p>
          <w:p w14:paraId="1B16371A" w14:textId="149801B1"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 xml:space="preserve">Para efectos de aprobación de la garantía se tendrá en cuenta la fecha de recepción del soporte original en la </w:t>
            </w:r>
            <w:r w:rsidR="007E2F91" w:rsidRPr="00DD5437">
              <w:rPr>
                <w:rFonts w:ascii="Arial Narrow" w:hAnsi="Arial Narrow" w:cs="Arial"/>
              </w:rPr>
              <w:t>secretaria general</w:t>
            </w:r>
            <w:r w:rsidRPr="00DD5437">
              <w:rPr>
                <w:rFonts w:ascii="Arial Narrow" w:hAnsi="Arial Narrow" w:cs="Arial"/>
              </w:rPr>
              <w:t xml:space="preserve">.    </w:t>
            </w:r>
          </w:p>
        </w:tc>
      </w:tr>
      <w:tr w:rsidR="00994611" w:rsidRPr="00DD5437" w14:paraId="019CB89F" w14:textId="77777777" w:rsidTr="00B1714B">
        <w:trPr>
          <w:trHeight w:val="1388"/>
        </w:trPr>
        <w:tc>
          <w:tcPr>
            <w:tcW w:w="2127" w:type="dxa"/>
            <w:vAlign w:val="center"/>
          </w:tcPr>
          <w:p w14:paraId="1EAD8A0D" w14:textId="77777777" w:rsidR="00994611" w:rsidRPr="00DD5437" w:rsidRDefault="00994611" w:rsidP="00DD5437">
            <w:pPr>
              <w:numPr>
                <w:ilvl w:val="1"/>
                <w:numId w:val="4"/>
              </w:numPr>
              <w:spacing w:after="0" w:line="240" w:lineRule="auto"/>
              <w:ind w:left="32" w:firstLine="0"/>
              <w:jc w:val="both"/>
              <w:rPr>
                <w:rFonts w:ascii="Arial Narrow" w:hAnsi="Arial Narrow" w:cs="Arial"/>
                <w:b/>
                <w:lang w:val="es-MX"/>
              </w:rPr>
            </w:pPr>
            <w:r w:rsidRPr="00DD5437">
              <w:rPr>
                <w:rFonts w:ascii="Arial Narrow" w:hAnsi="Arial Narrow" w:cs="Arial"/>
                <w:b/>
                <w:lang w:val="es-MX"/>
              </w:rPr>
              <w:lastRenderedPageBreak/>
              <w:t>Análisis del Riesgo:</w:t>
            </w:r>
          </w:p>
        </w:tc>
        <w:tc>
          <w:tcPr>
            <w:tcW w:w="8126" w:type="dxa"/>
            <w:gridSpan w:val="3"/>
            <w:vAlign w:val="center"/>
          </w:tcPr>
          <w:p w14:paraId="0295CDAC" w14:textId="77777777" w:rsidR="00994611" w:rsidRPr="00DD5437" w:rsidRDefault="00994611" w:rsidP="00DD5437">
            <w:pPr>
              <w:spacing w:after="0" w:line="240" w:lineRule="auto"/>
              <w:ind w:right="137"/>
              <w:jc w:val="both"/>
              <w:rPr>
                <w:rFonts w:ascii="Arial Narrow" w:hAnsi="Arial Narrow" w:cs="Arial"/>
              </w:rPr>
            </w:pPr>
            <w:r w:rsidRPr="00DD5437">
              <w:rPr>
                <w:rFonts w:ascii="Arial Narrow" w:hAnsi="Arial Narrow" w:cs="Arial"/>
              </w:rPr>
              <w:t>De acuerdo con lo establecido por el artículo 4° de la Ley 1150 de 2007 y el Decreto 1082 de 2015, y siguiendo los lineamientos dispuestos por la Agencia Nacional de Contratación –Colombia Compra Eficiente- procedió a realizar el análisis de riesgos y la forma de mitigarlos, así:</w:t>
            </w:r>
          </w:p>
          <w:p w14:paraId="47FFF4C2" w14:textId="77777777" w:rsidR="00D25956" w:rsidRDefault="00D25956" w:rsidP="00DD5437">
            <w:pPr>
              <w:spacing w:after="0" w:line="240" w:lineRule="auto"/>
              <w:jc w:val="both"/>
              <w:rPr>
                <w:rFonts w:ascii="Arial Narrow" w:eastAsia="Calibri" w:hAnsi="Arial Narrow" w:cs="Arial"/>
                <w:lang w:eastAsia="en-US"/>
              </w:rPr>
            </w:pPr>
          </w:p>
          <w:p w14:paraId="415D95F0" w14:textId="77777777" w:rsidR="00994611" w:rsidRDefault="00994611" w:rsidP="00DD5437">
            <w:pPr>
              <w:spacing w:after="0" w:line="240" w:lineRule="auto"/>
              <w:jc w:val="both"/>
              <w:rPr>
                <w:rFonts w:ascii="Arial Narrow" w:eastAsia="Calibri" w:hAnsi="Arial Narrow" w:cs="Arial"/>
                <w:lang w:eastAsia="en-US"/>
              </w:rPr>
            </w:pPr>
            <w:r w:rsidRPr="00DD5437">
              <w:rPr>
                <w:rFonts w:ascii="Arial Narrow" w:eastAsia="Calibri" w:hAnsi="Arial Narrow" w:cs="Arial"/>
                <w:lang w:eastAsia="en-US"/>
              </w:rPr>
              <w:t>Respecto de la presente contratación directa, el Departamento, ha tipificado, estimado y asignado provisionalmente los siguientes riesgos:</w:t>
            </w:r>
          </w:p>
          <w:p w14:paraId="3E4DF267" w14:textId="77777777" w:rsidR="00D25956" w:rsidRPr="00DD5437" w:rsidRDefault="00D25956" w:rsidP="00DD5437">
            <w:pPr>
              <w:spacing w:after="0" w:line="240" w:lineRule="auto"/>
              <w:jc w:val="both"/>
              <w:rPr>
                <w:rFonts w:ascii="Arial Narrow" w:eastAsia="Calibri" w:hAnsi="Arial Narrow" w:cs="Arial"/>
                <w:lang w:eastAsia="en-US"/>
              </w:rPr>
            </w:pPr>
          </w:p>
          <w:p w14:paraId="4F592791" w14:textId="77777777" w:rsidR="00994611" w:rsidRPr="00DD5437" w:rsidRDefault="00994611" w:rsidP="00DD5437">
            <w:pPr>
              <w:spacing w:after="0" w:line="240" w:lineRule="auto"/>
              <w:ind w:right="137"/>
              <w:jc w:val="both"/>
              <w:rPr>
                <w:rFonts w:ascii="Arial Narrow" w:eastAsia="Calibri" w:hAnsi="Arial Narrow" w:cs="Arial"/>
                <w:b/>
                <w:lang w:eastAsia="en-US"/>
              </w:rPr>
            </w:pPr>
            <w:r w:rsidRPr="00DD5437">
              <w:rPr>
                <w:rFonts w:ascii="Arial Narrow" w:eastAsia="Calibri" w:hAnsi="Arial Narrow" w:cs="Arial"/>
                <w:b/>
                <w:lang w:eastAsia="en-US"/>
              </w:rPr>
              <w:t>CONTEXTO.</w:t>
            </w:r>
          </w:p>
          <w:p w14:paraId="2A4FD0D3" w14:textId="77777777" w:rsidR="00D25956" w:rsidRDefault="00D25956" w:rsidP="00DD5437">
            <w:pPr>
              <w:spacing w:after="0" w:line="240" w:lineRule="auto"/>
              <w:ind w:left="72" w:right="137"/>
              <w:jc w:val="both"/>
              <w:rPr>
                <w:rFonts w:ascii="Arial Narrow" w:hAnsi="Arial Narrow" w:cs="Arial"/>
              </w:rPr>
            </w:pPr>
          </w:p>
          <w:p w14:paraId="530AFEC0" w14:textId="77777777" w:rsidR="00994611" w:rsidRDefault="00994611" w:rsidP="00DD5437">
            <w:pPr>
              <w:spacing w:after="0" w:line="240" w:lineRule="auto"/>
              <w:ind w:left="72" w:right="137"/>
              <w:jc w:val="both"/>
              <w:rPr>
                <w:rFonts w:ascii="Arial Narrow" w:hAnsi="Arial Narrow" w:cs="Arial"/>
              </w:rPr>
            </w:pPr>
            <w:r w:rsidRPr="00DD5437">
              <w:rPr>
                <w:rFonts w:ascii="Arial Narrow" w:hAnsi="Arial Narrow" w:cs="Arial"/>
              </w:rPr>
              <w:t xml:space="preserve">En el presente proceso de contratación, no hay un sector específico de la ciudadanía a beneficiar en forma directa, teniendo en cuenta que, por la naturaleza del contrato, lo que se pretende es buscar apoyo </w:t>
            </w:r>
            <w:r w:rsidR="00D25956">
              <w:rPr>
                <w:rFonts w:ascii="Arial Narrow" w:hAnsi="Arial Narrow" w:cs="Arial"/>
              </w:rPr>
              <w:t>de un técnico o tecnólogo</w:t>
            </w:r>
            <w:r w:rsidRPr="00DD5437">
              <w:rPr>
                <w:rFonts w:ascii="Arial Narrow" w:hAnsi="Arial Narrow" w:cs="Arial"/>
              </w:rPr>
              <w:t xml:space="preserve"> para el eficiente desarrollo de la función misional y administrativa de la entidad en lo que concierne al Plan de Desarrollo; lo que finalmente se ve reflejado en beneficio de la comunidad en general. En estos momentos la entidad cuenta con la capacidad y disponibilidad de recursos para adelantar el proceso de contratación.</w:t>
            </w:r>
          </w:p>
          <w:p w14:paraId="67DBEC41" w14:textId="77777777" w:rsidR="00D25956" w:rsidRPr="00DD5437" w:rsidRDefault="00D25956" w:rsidP="00DD5437">
            <w:pPr>
              <w:spacing w:after="0" w:line="240" w:lineRule="auto"/>
              <w:ind w:left="72" w:right="137"/>
              <w:jc w:val="both"/>
              <w:rPr>
                <w:rFonts w:ascii="Arial Narrow" w:hAnsi="Arial Narrow" w:cs="Arial"/>
              </w:rPr>
            </w:pPr>
          </w:p>
          <w:p w14:paraId="7B037804" w14:textId="77777777" w:rsidR="00994611" w:rsidRDefault="00994611" w:rsidP="00DD5437">
            <w:pPr>
              <w:spacing w:after="0" w:line="240" w:lineRule="auto"/>
              <w:ind w:left="72" w:right="137"/>
              <w:jc w:val="both"/>
              <w:rPr>
                <w:rFonts w:ascii="Arial Narrow" w:hAnsi="Arial Narrow" w:cs="Arial"/>
              </w:rPr>
            </w:pPr>
            <w:r w:rsidRPr="00DD5437">
              <w:rPr>
                <w:rFonts w:ascii="Arial Narrow" w:hAnsi="Arial Narrow" w:cs="Arial"/>
              </w:rPr>
              <w:t>Consideramos que, para el presente proceso de contratación, por su naturaleza, no es necesario análisis de entorno socio ambiental, de condiciones políticas, factores ambientales y del sector del objeto del proceso de contratación, por no evidenciarse factores adversos dentro del mismo.</w:t>
            </w:r>
          </w:p>
          <w:p w14:paraId="4F201BB3" w14:textId="77777777" w:rsidR="00D25956" w:rsidRPr="00DD5437" w:rsidRDefault="00D25956" w:rsidP="00DD5437">
            <w:pPr>
              <w:spacing w:after="0" w:line="240" w:lineRule="auto"/>
              <w:ind w:left="72" w:right="137"/>
              <w:jc w:val="both"/>
              <w:rPr>
                <w:rFonts w:ascii="Arial Narrow" w:hAnsi="Arial Narrow" w:cs="Arial"/>
              </w:rPr>
            </w:pPr>
          </w:p>
          <w:p w14:paraId="1DD391BF" w14:textId="77777777" w:rsidR="00994611" w:rsidRDefault="00994611" w:rsidP="00DD5437">
            <w:pPr>
              <w:spacing w:after="0" w:line="240" w:lineRule="auto"/>
              <w:ind w:left="72" w:right="137"/>
              <w:jc w:val="both"/>
              <w:rPr>
                <w:rFonts w:ascii="Arial Narrow" w:hAnsi="Arial Narrow" w:cs="Arial"/>
              </w:rPr>
            </w:pPr>
            <w:r w:rsidRPr="00DD5437">
              <w:rPr>
                <w:rFonts w:ascii="Arial Narrow" w:hAnsi="Arial Narrow" w:cs="Arial"/>
              </w:rPr>
              <w:t>La normatividad que se aplica al proceso de contratación, es la contenida en la ley 80 de 1993, ley 1150 de 2007 y el decreto reglamentario No. 1082 de 2015.</w:t>
            </w:r>
          </w:p>
          <w:p w14:paraId="588B1F8E" w14:textId="77777777" w:rsidR="00D25956" w:rsidRPr="00DD5437" w:rsidRDefault="00D25956" w:rsidP="00DD5437">
            <w:pPr>
              <w:spacing w:after="0" w:line="240" w:lineRule="auto"/>
              <w:ind w:left="72" w:right="137"/>
              <w:jc w:val="both"/>
              <w:rPr>
                <w:rFonts w:ascii="Arial Narrow" w:hAnsi="Arial Narrow" w:cs="Arial"/>
              </w:rPr>
            </w:pPr>
          </w:p>
          <w:p w14:paraId="6C467C40" w14:textId="77777777" w:rsidR="00994611" w:rsidRDefault="00994611" w:rsidP="00DD5437">
            <w:pPr>
              <w:spacing w:after="0" w:line="240" w:lineRule="auto"/>
              <w:ind w:left="72" w:right="137"/>
              <w:jc w:val="both"/>
              <w:rPr>
                <w:rFonts w:ascii="Arial Narrow" w:hAnsi="Arial Narrow" w:cs="Arial"/>
              </w:rPr>
            </w:pPr>
            <w:r w:rsidRPr="00DD5437">
              <w:rPr>
                <w:rFonts w:ascii="Arial Narrow" w:hAnsi="Arial Narrow" w:cs="Arial"/>
              </w:rPr>
              <w:t>Seguidamente se procedió, utilizando como fuente la lluvia de ideas y experiencias en anteriores procesos similares seguidos por la entidad, a identificar los riesgos que podría tener el proceso de contratación, por etapas, partiendo de las reflexiones recomendadas por la Agencia Nacional de Contratación y las demás consideradas necesarias por la entidad, como a continuación se expone:</w:t>
            </w:r>
          </w:p>
          <w:p w14:paraId="67199224" w14:textId="77777777" w:rsidR="00D25956" w:rsidRPr="00DD5437" w:rsidRDefault="00D25956" w:rsidP="00DD5437">
            <w:pPr>
              <w:spacing w:after="0" w:line="240" w:lineRule="auto"/>
              <w:ind w:left="72" w:right="137"/>
              <w:jc w:val="both"/>
              <w:rPr>
                <w:rFonts w:ascii="Arial Narrow" w:hAnsi="Arial Narrow" w:cs="Arial"/>
              </w:rPr>
            </w:pPr>
          </w:p>
          <w:p w14:paraId="5B0868AF" w14:textId="77777777" w:rsidR="00994611" w:rsidRDefault="00994611" w:rsidP="00DD5437">
            <w:pPr>
              <w:spacing w:after="0" w:line="240" w:lineRule="auto"/>
              <w:ind w:left="72" w:right="137"/>
              <w:jc w:val="both"/>
              <w:rPr>
                <w:rFonts w:ascii="Arial Narrow" w:hAnsi="Arial Narrow" w:cs="Arial"/>
                <w:b/>
                <w:u w:val="single"/>
              </w:rPr>
            </w:pPr>
            <w:r w:rsidRPr="00DD5437">
              <w:rPr>
                <w:rFonts w:ascii="Arial Narrow" w:hAnsi="Arial Narrow" w:cs="Arial"/>
                <w:b/>
                <w:u w:val="single"/>
              </w:rPr>
              <w:t>IDENTIFICACIÓN DE RIESGOS.</w:t>
            </w:r>
          </w:p>
          <w:p w14:paraId="6CA4FA35" w14:textId="77777777" w:rsidR="00D25956" w:rsidRPr="00DD5437" w:rsidRDefault="00D25956" w:rsidP="00DD5437">
            <w:pPr>
              <w:spacing w:after="0" w:line="240" w:lineRule="auto"/>
              <w:ind w:left="72" w:right="137"/>
              <w:jc w:val="both"/>
              <w:rPr>
                <w:rFonts w:ascii="Arial Narrow" w:hAnsi="Arial Narrow" w:cs="Arial"/>
                <w:b/>
                <w:u w:val="single"/>
              </w:rPr>
            </w:pPr>
          </w:p>
          <w:p w14:paraId="101FAE08" w14:textId="77777777" w:rsidR="00994611" w:rsidRDefault="00994611" w:rsidP="00DD5437">
            <w:pPr>
              <w:spacing w:after="0" w:line="240" w:lineRule="auto"/>
              <w:ind w:left="72" w:right="137"/>
              <w:jc w:val="both"/>
              <w:rPr>
                <w:rFonts w:ascii="Arial Narrow" w:hAnsi="Arial Narrow" w:cs="Arial"/>
              </w:rPr>
            </w:pPr>
            <w:r w:rsidRPr="00DD5437">
              <w:rPr>
                <w:rFonts w:ascii="Arial Narrow" w:hAnsi="Arial Narrow" w:cs="Arial"/>
                <w:b/>
                <w:u w:val="single"/>
              </w:rPr>
              <w:t>ETAPA DE PLANEACIÓN</w:t>
            </w:r>
            <w:r w:rsidRPr="00DD5437">
              <w:rPr>
                <w:rFonts w:ascii="Arial Narrow" w:hAnsi="Arial Narrow" w:cs="Arial"/>
              </w:rPr>
              <w:t xml:space="preserve">: </w:t>
            </w:r>
          </w:p>
          <w:p w14:paraId="2A64163D" w14:textId="77777777" w:rsidR="00D25956" w:rsidRPr="00DD5437" w:rsidRDefault="00D25956" w:rsidP="00DD5437">
            <w:pPr>
              <w:spacing w:after="0" w:line="240" w:lineRule="auto"/>
              <w:ind w:left="72" w:right="137"/>
              <w:jc w:val="both"/>
              <w:rPr>
                <w:rFonts w:ascii="Arial Narrow" w:hAnsi="Arial Narrow" w:cs="Arial"/>
              </w:rPr>
            </w:pPr>
          </w:p>
          <w:tbl>
            <w:tblPr>
              <w:tblW w:w="7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245"/>
              <w:gridCol w:w="709"/>
              <w:gridCol w:w="708"/>
              <w:gridCol w:w="993"/>
            </w:tblGrid>
            <w:tr w:rsidR="00994611" w:rsidRPr="00DD5437" w14:paraId="10EDE127" w14:textId="77777777" w:rsidTr="00B1714B">
              <w:tc>
                <w:tcPr>
                  <w:tcW w:w="959" w:type="dxa"/>
                  <w:shd w:val="clear" w:color="auto" w:fill="auto"/>
                </w:tcPr>
                <w:p w14:paraId="5CB5F7E0"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ÍTEM</w:t>
                  </w:r>
                </w:p>
              </w:tc>
              <w:tc>
                <w:tcPr>
                  <w:tcW w:w="4245" w:type="dxa"/>
                  <w:shd w:val="clear" w:color="auto" w:fill="auto"/>
                </w:tcPr>
                <w:p w14:paraId="4BF344C9"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ANÁLISIS REALIZADO</w:t>
                  </w:r>
                </w:p>
              </w:tc>
              <w:tc>
                <w:tcPr>
                  <w:tcW w:w="709" w:type="dxa"/>
                  <w:shd w:val="clear" w:color="auto" w:fill="auto"/>
                </w:tcPr>
                <w:p w14:paraId="4EA2A8E3"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SI</w:t>
                  </w:r>
                </w:p>
              </w:tc>
              <w:tc>
                <w:tcPr>
                  <w:tcW w:w="708" w:type="dxa"/>
                  <w:shd w:val="clear" w:color="auto" w:fill="auto"/>
                </w:tcPr>
                <w:p w14:paraId="5135EC72"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NO</w:t>
                  </w:r>
                </w:p>
              </w:tc>
              <w:tc>
                <w:tcPr>
                  <w:tcW w:w="993" w:type="dxa"/>
                  <w:shd w:val="clear" w:color="auto" w:fill="auto"/>
                </w:tcPr>
                <w:p w14:paraId="1CBCC568"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N/A</w:t>
                  </w:r>
                </w:p>
              </w:tc>
            </w:tr>
            <w:tr w:rsidR="00994611" w:rsidRPr="00DD5437" w14:paraId="4C2206E7" w14:textId="77777777" w:rsidTr="00B1714B">
              <w:tc>
                <w:tcPr>
                  <w:tcW w:w="959" w:type="dxa"/>
                  <w:shd w:val="clear" w:color="auto" w:fill="auto"/>
                </w:tcPr>
                <w:p w14:paraId="10E35BC1"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1</w:t>
                  </w:r>
                </w:p>
              </w:tc>
              <w:tc>
                <w:tcPr>
                  <w:tcW w:w="4245" w:type="dxa"/>
                  <w:shd w:val="clear" w:color="auto" w:fill="auto"/>
                </w:tcPr>
                <w:p w14:paraId="7D43B2A2"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La modalidad de contratación es adecuada para el bien o servicio u obra necesitado.</w:t>
                  </w:r>
                </w:p>
              </w:tc>
              <w:tc>
                <w:tcPr>
                  <w:tcW w:w="709" w:type="dxa"/>
                  <w:shd w:val="clear" w:color="auto" w:fill="auto"/>
                </w:tcPr>
                <w:p w14:paraId="2928E18C"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c>
                <w:tcPr>
                  <w:tcW w:w="708" w:type="dxa"/>
                  <w:shd w:val="clear" w:color="auto" w:fill="auto"/>
                </w:tcPr>
                <w:p w14:paraId="20617288" w14:textId="77777777" w:rsidR="00994611" w:rsidRPr="00DD5437" w:rsidRDefault="00994611" w:rsidP="00DD5437">
                  <w:pPr>
                    <w:spacing w:after="0" w:line="240" w:lineRule="auto"/>
                    <w:jc w:val="both"/>
                    <w:rPr>
                      <w:rFonts w:ascii="Arial Narrow" w:hAnsi="Arial Narrow" w:cs="Arial"/>
                    </w:rPr>
                  </w:pPr>
                </w:p>
              </w:tc>
              <w:tc>
                <w:tcPr>
                  <w:tcW w:w="993" w:type="dxa"/>
                  <w:shd w:val="clear" w:color="auto" w:fill="auto"/>
                </w:tcPr>
                <w:p w14:paraId="5573877F" w14:textId="77777777" w:rsidR="00994611" w:rsidRPr="00DD5437" w:rsidRDefault="00994611" w:rsidP="00DD5437">
                  <w:pPr>
                    <w:spacing w:after="0" w:line="240" w:lineRule="auto"/>
                    <w:jc w:val="both"/>
                    <w:rPr>
                      <w:rFonts w:ascii="Arial Narrow" w:hAnsi="Arial Narrow" w:cs="Arial"/>
                    </w:rPr>
                  </w:pPr>
                </w:p>
              </w:tc>
            </w:tr>
            <w:tr w:rsidR="00994611" w:rsidRPr="00DD5437" w14:paraId="5B9C021A" w14:textId="77777777" w:rsidTr="00B1714B">
              <w:tc>
                <w:tcPr>
                  <w:tcW w:w="959" w:type="dxa"/>
                  <w:shd w:val="clear" w:color="auto" w:fill="auto"/>
                </w:tcPr>
                <w:p w14:paraId="506F97BF"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2</w:t>
                  </w:r>
                </w:p>
              </w:tc>
              <w:tc>
                <w:tcPr>
                  <w:tcW w:w="4245" w:type="dxa"/>
                  <w:shd w:val="clear" w:color="auto" w:fill="auto"/>
                </w:tcPr>
                <w:p w14:paraId="641D4D55"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Los requisitos habilitantes son los apropiados para el proceso de contratación y es posible encontrar proponentes que los cumplan incluyendo los riesgos relacionados con la habilidad para determinar requisitos habilitantes consistente en el proceso de contratación y con el sector económico en el que actúan los posibles oferentes.</w:t>
                  </w:r>
                </w:p>
              </w:tc>
              <w:tc>
                <w:tcPr>
                  <w:tcW w:w="709" w:type="dxa"/>
                  <w:shd w:val="clear" w:color="auto" w:fill="auto"/>
                </w:tcPr>
                <w:p w14:paraId="532C92A4"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c>
                <w:tcPr>
                  <w:tcW w:w="708" w:type="dxa"/>
                  <w:shd w:val="clear" w:color="auto" w:fill="auto"/>
                </w:tcPr>
                <w:p w14:paraId="70027278" w14:textId="77777777" w:rsidR="00994611" w:rsidRPr="00DD5437" w:rsidRDefault="00994611" w:rsidP="00DD5437">
                  <w:pPr>
                    <w:spacing w:after="0" w:line="240" w:lineRule="auto"/>
                    <w:jc w:val="center"/>
                    <w:rPr>
                      <w:rFonts w:ascii="Arial Narrow" w:hAnsi="Arial Narrow" w:cs="Arial"/>
                    </w:rPr>
                  </w:pPr>
                </w:p>
              </w:tc>
              <w:tc>
                <w:tcPr>
                  <w:tcW w:w="993" w:type="dxa"/>
                  <w:shd w:val="clear" w:color="auto" w:fill="auto"/>
                </w:tcPr>
                <w:p w14:paraId="28EE5E15" w14:textId="77777777" w:rsidR="00994611" w:rsidRPr="00DD5437" w:rsidRDefault="00994611" w:rsidP="00DD5437">
                  <w:pPr>
                    <w:spacing w:after="0" w:line="240" w:lineRule="auto"/>
                    <w:jc w:val="center"/>
                    <w:rPr>
                      <w:rFonts w:ascii="Arial Narrow" w:hAnsi="Arial Narrow" w:cs="Arial"/>
                    </w:rPr>
                  </w:pPr>
                </w:p>
              </w:tc>
            </w:tr>
            <w:tr w:rsidR="00994611" w:rsidRPr="00DD5437" w14:paraId="2599E810" w14:textId="77777777" w:rsidTr="00B1714B">
              <w:tc>
                <w:tcPr>
                  <w:tcW w:w="959" w:type="dxa"/>
                  <w:shd w:val="clear" w:color="auto" w:fill="auto"/>
                </w:tcPr>
                <w:p w14:paraId="0B097B50"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3</w:t>
                  </w:r>
                </w:p>
              </w:tc>
              <w:tc>
                <w:tcPr>
                  <w:tcW w:w="4245" w:type="dxa"/>
                  <w:shd w:val="clear" w:color="auto" w:fill="auto"/>
                </w:tcPr>
                <w:p w14:paraId="05CC53B4"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La descripción del bien o servicio requerido es clara.</w:t>
                  </w:r>
                </w:p>
              </w:tc>
              <w:tc>
                <w:tcPr>
                  <w:tcW w:w="709" w:type="dxa"/>
                  <w:shd w:val="clear" w:color="auto" w:fill="auto"/>
                </w:tcPr>
                <w:p w14:paraId="0AB3D73E"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c>
                <w:tcPr>
                  <w:tcW w:w="708" w:type="dxa"/>
                  <w:shd w:val="clear" w:color="auto" w:fill="auto"/>
                </w:tcPr>
                <w:p w14:paraId="30551780" w14:textId="77777777" w:rsidR="00994611" w:rsidRPr="00DD5437" w:rsidRDefault="00994611" w:rsidP="00DD5437">
                  <w:pPr>
                    <w:spacing w:after="0" w:line="240" w:lineRule="auto"/>
                    <w:jc w:val="center"/>
                    <w:rPr>
                      <w:rFonts w:ascii="Arial Narrow" w:hAnsi="Arial Narrow" w:cs="Arial"/>
                    </w:rPr>
                  </w:pPr>
                </w:p>
              </w:tc>
              <w:tc>
                <w:tcPr>
                  <w:tcW w:w="993" w:type="dxa"/>
                  <w:shd w:val="clear" w:color="auto" w:fill="auto"/>
                </w:tcPr>
                <w:p w14:paraId="4B736942" w14:textId="77777777" w:rsidR="00994611" w:rsidRPr="00DD5437" w:rsidRDefault="00994611" w:rsidP="00DD5437">
                  <w:pPr>
                    <w:spacing w:after="0" w:line="240" w:lineRule="auto"/>
                    <w:jc w:val="center"/>
                    <w:rPr>
                      <w:rFonts w:ascii="Arial Narrow" w:hAnsi="Arial Narrow" w:cs="Arial"/>
                    </w:rPr>
                  </w:pPr>
                </w:p>
              </w:tc>
            </w:tr>
            <w:tr w:rsidR="00994611" w:rsidRPr="00DD5437" w14:paraId="46F53D1F" w14:textId="77777777" w:rsidTr="00B1714B">
              <w:tc>
                <w:tcPr>
                  <w:tcW w:w="959" w:type="dxa"/>
                  <w:shd w:val="clear" w:color="auto" w:fill="auto"/>
                </w:tcPr>
                <w:p w14:paraId="1C68748C"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lastRenderedPageBreak/>
                    <w:t>4</w:t>
                  </w:r>
                </w:p>
              </w:tc>
              <w:tc>
                <w:tcPr>
                  <w:tcW w:w="4245" w:type="dxa"/>
                  <w:shd w:val="clear" w:color="auto" w:fill="auto"/>
                </w:tcPr>
                <w:p w14:paraId="6E4BE451"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El proceso de contratación cuenta con las condiciones que garanticen la transparencia, equidad y competencia entre los proponentes.</w:t>
                  </w:r>
                </w:p>
              </w:tc>
              <w:tc>
                <w:tcPr>
                  <w:tcW w:w="709" w:type="dxa"/>
                  <w:shd w:val="clear" w:color="auto" w:fill="auto"/>
                </w:tcPr>
                <w:p w14:paraId="7082DFE0"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c>
                <w:tcPr>
                  <w:tcW w:w="708" w:type="dxa"/>
                  <w:shd w:val="clear" w:color="auto" w:fill="auto"/>
                </w:tcPr>
                <w:p w14:paraId="67D3764E" w14:textId="77777777" w:rsidR="00994611" w:rsidRPr="00DD5437" w:rsidRDefault="00994611" w:rsidP="00DD5437">
                  <w:pPr>
                    <w:spacing w:after="0" w:line="240" w:lineRule="auto"/>
                    <w:jc w:val="center"/>
                    <w:rPr>
                      <w:rFonts w:ascii="Arial Narrow" w:hAnsi="Arial Narrow" w:cs="Arial"/>
                    </w:rPr>
                  </w:pPr>
                </w:p>
              </w:tc>
              <w:tc>
                <w:tcPr>
                  <w:tcW w:w="993" w:type="dxa"/>
                  <w:shd w:val="clear" w:color="auto" w:fill="auto"/>
                </w:tcPr>
                <w:p w14:paraId="366E77C3" w14:textId="77777777" w:rsidR="00994611" w:rsidRPr="00DD5437" w:rsidRDefault="00994611" w:rsidP="00DD5437">
                  <w:pPr>
                    <w:spacing w:after="0" w:line="240" w:lineRule="auto"/>
                    <w:jc w:val="center"/>
                    <w:rPr>
                      <w:rFonts w:ascii="Arial Narrow" w:hAnsi="Arial Narrow" w:cs="Arial"/>
                    </w:rPr>
                  </w:pPr>
                </w:p>
              </w:tc>
            </w:tr>
            <w:tr w:rsidR="00994611" w:rsidRPr="00DD5437" w14:paraId="2B611C1B" w14:textId="77777777" w:rsidTr="00B1714B">
              <w:tc>
                <w:tcPr>
                  <w:tcW w:w="959" w:type="dxa"/>
                  <w:shd w:val="clear" w:color="auto" w:fill="auto"/>
                </w:tcPr>
                <w:p w14:paraId="49369A77"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5</w:t>
                  </w:r>
                </w:p>
              </w:tc>
              <w:tc>
                <w:tcPr>
                  <w:tcW w:w="4245" w:type="dxa"/>
                  <w:shd w:val="clear" w:color="auto" w:fill="auto"/>
                </w:tcPr>
                <w:p w14:paraId="4ED096A7"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El diseño del proceso de contratación permite satisfacer las necesidades de la entidad estatal, cumplir su misión y si es coherente con el cumplimiento de sus objetivos y metas.</w:t>
                  </w:r>
                </w:p>
              </w:tc>
              <w:tc>
                <w:tcPr>
                  <w:tcW w:w="709" w:type="dxa"/>
                  <w:shd w:val="clear" w:color="auto" w:fill="auto"/>
                </w:tcPr>
                <w:p w14:paraId="33307330"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c>
                <w:tcPr>
                  <w:tcW w:w="708" w:type="dxa"/>
                  <w:shd w:val="clear" w:color="auto" w:fill="auto"/>
                </w:tcPr>
                <w:p w14:paraId="64BFCF34" w14:textId="77777777" w:rsidR="00994611" w:rsidRPr="00DD5437" w:rsidRDefault="00994611" w:rsidP="00DD5437">
                  <w:pPr>
                    <w:spacing w:after="0" w:line="240" w:lineRule="auto"/>
                    <w:jc w:val="both"/>
                    <w:rPr>
                      <w:rFonts w:ascii="Arial Narrow" w:hAnsi="Arial Narrow" w:cs="Arial"/>
                    </w:rPr>
                  </w:pPr>
                </w:p>
              </w:tc>
              <w:tc>
                <w:tcPr>
                  <w:tcW w:w="993" w:type="dxa"/>
                  <w:shd w:val="clear" w:color="auto" w:fill="auto"/>
                </w:tcPr>
                <w:p w14:paraId="2D7CE4C5" w14:textId="77777777" w:rsidR="00994611" w:rsidRPr="00DD5437" w:rsidRDefault="00994611" w:rsidP="00DD5437">
                  <w:pPr>
                    <w:spacing w:after="0" w:line="240" w:lineRule="auto"/>
                    <w:jc w:val="both"/>
                    <w:rPr>
                      <w:rFonts w:ascii="Arial Narrow" w:hAnsi="Arial Narrow" w:cs="Arial"/>
                    </w:rPr>
                  </w:pPr>
                </w:p>
              </w:tc>
            </w:tr>
          </w:tbl>
          <w:p w14:paraId="477FF6AC" w14:textId="77777777" w:rsidR="00994611" w:rsidRPr="00DD5437" w:rsidRDefault="00994611" w:rsidP="00DD5437">
            <w:pPr>
              <w:spacing w:after="0" w:line="240" w:lineRule="auto"/>
              <w:jc w:val="both"/>
              <w:rPr>
                <w:rFonts w:ascii="Arial Narrow" w:hAnsi="Arial Narrow" w:cs="Arial"/>
              </w:rPr>
            </w:pPr>
          </w:p>
          <w:p w14:paraId="13270D89" w14:textId="77777777" w:rsidR="00994611" w:rsidRDefault="00994611" w:rsidP="00DD5437">
            <w:pPr>
              <w:spacing w:after="0" w:line="240" w:lineRule="auto"/>
              <w:jc w:val="both"/>
              <w:rPr>
                <w:rFonts w:ascii="Arial Narrow" w:hAnsi="Arial Narrow" w:cs="Arial"/>
              </w:rPr>
            </w:pPr>
            <w:r w:rsidRPr="00DD5437">
              <w:rPr>
                <w:rFonts w:ascii="Arial Narrow" w:hAnsi="Arial Narrow" w:cs="Arial"/>
              </w:rPr>
              <w:t xml:space="preserve">De acuerdo con lo expuesto, consideramos que en la etapa de planeación </w:t>
            </w:r>
            <w:r w:rsidRPr="00DD5437">
              <w:rPr>
                <w:rFonts w:ascii="Arial Narrow" w:hAnsi="Arial Narrow" w:cs="Arial"/>
                <w:b/>
              </w:rPr>
              <w:t>NO</w:t>
            </w:r>
            <w:r w:rsidRPr="00DD5437">
              <w:rPr>
                <w:rFonts w:ascii="Arial Narrow" w:hAnsi="Arial Narrow" w:cs="Arial"/>
              </w:rPr>
              <w:t xml:space="preserve"> </w:t>
            </w:r>
            <w:r w:rsidRPr="00DD5437">
              <w:rPr>
                <w:rFonts w:ascii="Arial Narrow" w:hAnsi="Arial Narrow" w:cs="Arial"/>
                <w:b/>
              </w:rPr>
              <w:t>SE EVIDENCIA LA OCURRENCIA DE RIESGO</w:t>
            </w:r>
            <w:r w:rsidRPr="00DD5437">
              <w:rPr>
                <w:rFonts w:ascii="Arial Narrow" w:hAnsi="Arial Narrow" w:cs="Arial"/>
              </w:rPr>
              <w:t>, que pueda afectar dicha etapa.</w:t>
            </w:r>
          </w:p>
          <w:p w14:paraId="5C3F0D92" w14:textId="77777777" w:rsidR="00D25956" w:rsidRPr="00DD5437" w:rsidRDefault="00D25956" w:rsidP="00DD5437">
            <w:pPr>
              <w:spacing w:after="0" w:line="240" w:lineRule="auto"/>
              <w:jc w:val="both"/>
              <w:rPr>
                <w:rFonts w:ascii="Arial Narrow" w:hAnsi="Arial Narrow" w:cs="Arial"/>
              </w:rPr>
            </w:pPr>
          </w:p>
          <w:p w14:paraId="79F87AD8"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b/>
                <w:u w:val="single"/>
              </w:rPr>
              <w:t>ETAPA DE SELECCIÓN</w:t>
            </w:r>
            <w:r w:rsidRPr="00DD5437">
              <w:rPr>
                <w:rFonts w:ascii="Arial Narrow" w:hAnsi="Arial Narrow" w:cs="Arial"/>
              </w:rPr>
              <w:t xml:space="preserve">: </w:t>
            </w:r>
          </w:p>
          <w:tbl>
            <w:tblPr>
              <w:tblpPr w:leftFromText="141" w:rightFromText="141" w:vertAnchor="text" w:horzAnchor="margin" w:tblpY="396"/>
              <w:tblOverlap w:val="never"/>
              <w:tblW w:w="7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565"/>
              <w:gridCol w:w="567"/>
              <w:gridCol w:w="567"/>
              <w:gridCol w:w="993"/>
            </w:tblGrid>
            <w:tr w:rsidR="00994611" w:rsidRPr="00DD5437" w14:paraId="0CD9A2BD" w14:textId="77777777" w:rsidTr="00B1714B">
              <w:tc>
                <w:tcPr>
                  <w:tcW w:w="959" w:type="dxa"/>
                  <w:shd w:val="clear" w:color="auto" w:fill="auto"/>
                </w:tcPr>
                <w:p w14:paraId="4C8DA462"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ÍTEM</w:t>
                  </w:r>
                </w:p>
              </w:tc>
              <w:tc>
                <w:tcPr>
                  <w:tcW w:w="4565" w:type="dxa"/>
                  <w:shd w:val="clear" w:color="auto" w:fill="auto"/>
                </w:tcPr>
                <w:p w14:paraId="70E81D70"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ANÁLISIS REALIZADO</w:t>
                  </w:r>
                </w:p>
              </w:tc>
              <w:tc>
                <w:tcPr>
                  <w:tcW w:w="567" w:type="dxa"/>
                  <w:shd w:val="clear" w:color="auto" w:fill="auto"/>
                </w:tcPr>
                <w:p w14:paraId="13BE49BA"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SI</w:t>
                  </w:r>
                </w:p>
              </w:tc>
              <w:tc>
                <w:tcPr>
                  <w:tcW w:w="567" w:type="dxa"/>
                  <w:shd w:val="clear" w:color="auto" w:fill="auto"/>
                </w:tcPr>
                <w:p w14:paraId="061F17C0"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NO</w:t>
                  </w:r>
                </w:p>
              </w:tc>
              <w:tc>
                <w:tcPr>
                  <w:tcW w:w="993" w:type="dxa"/>
                  <w:shd w:val="clear" w:color="auto" w:fill="auto"/>
                </w:tcPr>
                <w:p w14:paraId="71DED68C"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N/A</w:t>
                  </w:r>
                </w:p>
              </w:tc>
            </w:tr>
            <w:tr w:rsidR="00994611" w:rsidRPr="00DD5437" w14:paraId="3B01AFB0" w14:textId="77777777" w:rsidTr="00B1714B">
              <w:tc>
                <w:tcPr>
                  <w:tcW w:w="959" w:type="dxa"/>
                  <w:shd w:val="clear" w:color="auto" w:fill="auto"/>
                </w:tcPr>
                <w:p w14:paraId="1444D31A"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1</w:t>
                  </w:r>
                </w:p>
              </w:tc>
              <w:tc>
                <w:tcPr>
                  <w:tcW w:w="4565" w:type="dxa"/>
                  <w:shd w:val="clear" w:color="auto" w:fill="auto"/>
                </w:tcPr>
                <w:p w14:paraId="2F6346E4"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Falta de capacidad de la entidad estatal para promover y adelantar la selección del contratista, incluyendo el riesgo de seleccionar aquellos que no cumplan con la totalidad de requisitos habilitantes o se encuentren incursos en alguna inhabilidad o incompatibilidad.</w:t>
                  </w:r>
                </w:p>
              </w:tc>
              <w:tc>
                <w:tcPr>
                  <w:tcW w:w="567" w:type="dxa"/>
                  <w:shd w:val="clear" w:color="auto" w:fill="auto"/>
                </w:tcPr>
                <w:p w14:paraId="0EA36662" w14:textId="77777777" w:rsidR="00994611" w:rsidRPr="00DD5437" w:rsidRDefault="00994611" w:rsidP="00DD5437">
                  <w:pPr>
                    <w:spacing w:after="0" w:line="240" w:lineRule="auto"/>
                    <w:jc w:val="center"/>
                    <w:rPr>
                      <w:rFonts w:ascii="Arial Narrow" w:hAnsi="Arial Narrow" w:cs="Arial"/>
                    </w:rPr>
                  </w:pPr>
                </w:p>
              </w:tc>
              <w:tc>
                <w:tcPr>
                  <w:tcW w:w="567" w:type="dxa"/>
                  <w:shd w:val="clear" w:color="auto" w:fill="auto"/>
                </w:tcPr>
                <w:p w14:paraId="2D9B7101"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c>
                <w:tcPr>
                  <w:tcW w:w="993" w:type="dxa"/>
                  <w:shd w:val="clear" w:color="auto" w:fill="auto"/>
                </w:tcPr>
                <w:p w14:paraId="3F4AFE11" w14:textId="77777777" w:rsidR="00994611" w:rsidRPr="00DD5437" w:rsidRDefault="00994611" w:rsidP="00DD5437">
                  <w:pPr>
                    <w:spacing w:after="0" w:line="240" w:lineRule="auto"/>
                    <w:jc w:val="both"/>
                    <w:rPr>
                      <w:rFonts w:ascii="Arial Narrow" w:hAnsi="Arial Narrow" w:cs="Arial"/>
                    </w:rPr>
                  </w:pPr>
                </w:p>
              </w:tc>
            </w:tr>
          </w:tbl>
          <w:p w14:paraId="4ABDC0CA" w14:textId="77777777" w:rsidR="00994611" w:rsidRPr="00DD5437" w:rsidRDefault="00994611" w:rsidP="00DD5437">
            <w:pPr>
              <w:tabs>
                <w:tab w:val="left" w:pos="6587"/>
              </w:tabs>
              <w:spacing w:after="0" w:line="240" w:lineRule="auto"/>
              <w:ind w:right="137"/>
              <w:jc w:val="both"/>
              <w:rPr>
                <w:rFonts w:ascii="Arial Narrow" w:hAnsi="Arial Narrow" w:cs="Arial"/>
                <w:b/>
              </w:rPr>
            </w:pPr>
          </w:p>
          <w:p w14:paraId="6C99D4A8" w14:textId="77777777" w:rsidR="00D25956" w:rsidRDefault="00D25956" w:rsidP="00DD5437">
            <w:pPr>
              <w:tabs>
                <w:tab w:val="left" w:pos="6587"/>
              </w:tabs>
              <w:spacing w:after="0" w:line="240" w:lineRule="auto"/>
              <w:ind w:right="137"/>
              <w:jc w:val="both"/>
              <w:rPr>
                <w:rFonts w:ascii="Arial Narrow" w:hAnsi="Arial Narrow" w:cs="Arial"/>
                <w:b/>
              </w:rPr>
            </w:pPr>
          </w:p>
          <w:p w14:paraId="6480119D" w14:textId="77777777" w:rsidR="00994611" w:rsidRDefault="00994611" w:rsidP="00DD5437">
            <w:pPr>
              <w:tabs>
                <w:tab w:val="left" w:pos="6587"/>
              </w:tabs>
              <w:spacing w:after="0" w:line="240" w:lineRule="auto"/>
              <w:ind w:right="137"/>
              <w:jc w:val="both"/>
              <w:rPr>
                <w:rFonts w:ascii="Arial Narrow" w:hAnsi="Arial Narrow" w:cs="Arial"/>
              </w:rPr>
            </w:pPr>
            <w:r w:rsidRPr="00DD5437">
              <w:rPr>
                <w:rFonts w:ascii="Arial Narrow" w:hAnsi="Arial Narrow" w:cs="Arial"/>
                <w:b/>
              </w:rPr>
              <w:t>JUSTIFICACIÓN</w:t>
            </w:r>
            <w:r w:rsidRPr="00DD5437">
              <w:rPr>
                <w:rFonts w:ascii="Arial Narrow" w:hAnsi="Arial Narrow" w:cs="Arial"/>
              </w:rPr>
              <w:t xml:space="preserve">. Respecto a la falta de capacidad de la entidad, resulta importante aclarar, que la capacidad de contratación deviene del estatuto contractual contenido en la ley 80 de 1993 y en las normas reglamentarias, por tanto consideramos que no es posible que haya falta de capacidad del </w:t>
            </w:r>
            <w:r w:rsidRPr="00DD5437">
              <w:rPr>
                <w:rFonts w:ascii="Arial Narrow" w:eastAsia="Calibri" w:hAnsi="Arial Narrow" w:cs="Arial"/>
                <w:lang w:eastAsia="en-US"/>
              </w:rPr>
              <w:t>Departamento</w:t>
            </w:r>
            <w:r w:rsidRPr="00DD5437">
              <w:rPr>
                <w:rFonts w:ascii="Arial Narrow" w:hAnsi="Arial Narrow" w:cs="Arial"/>
              </w:rPr>
              <w:t xml:space="preserve"> para adelantar el proceso de contratación; además se cuentan con las autorizaciones otorgadas por el Asamblea del Cesar para celebrar cualquier tipo de contrato que tenga como propósito cumplir con los fines de la entidad. Respecto a la selección del contratista que no cumplan con la totalidad de requisitos habilitantes, se aclara que la selección se realizará teniendo en cuenta las condiciones de idoneidad y experiencia directamente relacionadas con el objeto del contrato, de tal manera, que la entidad se abstendrá de celebrar contratos con personas naturales o jurídicas que no cuenten con el perfil profesional exigido por la entidad en los estudios previos. Igualmente, previo a la celebración del contrato, la entidad verificará los antecedentes judiciales, disciplinarios y fiscales de los futuros contratistas para establecer si se encuentran o no inmersos en causales de inhabilidades para contratar con el estado.</w:t>
            </w:r>
          </w:p>
          <w:p w14:paraId="2030931F" w14:textId="77777777" w:rsidR="00D25956" w:rsidRPr="00DD5437" w:rsidRDefault="00D25956" w:rsidP="00DD5437">
            <w:pPr>
              <w:tabs>
                <w:tab w:val="left" w:pos="6587"/>
              </w:tabs>
              <w:spacing w:after="0" w:line="240" w:lineRule="auto"/>
              <w:ind w:right="137"/>
              <w:jc w:val="both"/>
              <w:rPr>
                <w:rFonts w:ascii="Arial Narrow" w:hAnsi="Arial Narrow" w:cs="Arial"/>
              </w:rPr>
            </w:pPr>
          </w:p>
          <w:p w14:paraId="0288D300" w14:textId="77777777" w:rsidR="00994611" w:rsidRDefault="00994611" w:rsidP="00DD5437">
            <w:pPr>
              <w:tabs>
                <w:tab w:val="left" w:pos="6587"/>
              </w:tabs>
              <w:spacing w:after="0" w:line="240" w:lineRule="auto"/>
              <w:ind w:right="137"/>
              <w:jc w:val="both"/>
              <w:rPr>
                <w:rFonts w:ascii="Arial Narrow" w:hAnsi="Arial Narrow" w:cs="Arial"/>
              </w:rPr>
            </w:pPr>
            <w:r w:rsidRPr="00DD5437">
              <w:rPr>
                <w:rFonts w:ascii="Arial Narrow" w:hAnsi="Arial Narrow" w:cs="Arial"/>
              </w:rPr>
              <w:t xml:space="preserve">De acuerdo con lo expuesto, consideramos que en la etapa de selección </w:t>
            </w:r>
            <w:r w:rsidRPr="00DD5437">
              <w:rPr>
                <w:rFonts w:ascii="Arial Narrow" w:hAnsi="Arial Narrow" w:cs="Arial"/>
                <w:b/>
              </w:rPr>
              <w:t>NO</w:t>
            </w:r>
            <w:r w:rsidRPr="00DD5437">
              <w:rPr>
                <w:rFonts w:ascii="Arial Narrow" w:hAnsi="Arial Narrow" w:cs="Arial"/>
              </w:rPr>
              <w:t xml:space="preserve"> </w:t>
            </w:r>
            <w:r w:rsidRPr="00DD5437">
              <w:rPr>
                <w:rFonts w:ascii="Arial Narrow" w:hAnsi="Arial Narrow" w:cs="Arial"/>
                <w:b/>
              </w:rPr>
              <w:t>SE EVIDENCIA LA OCURRENCIA DE RIESGO</w:t>
            </w:r>
            <w:r w:rsidRPr="00DD5437">
              <w:rPr>
                <w:rFonts w:ascii="Arial Narrow" w:hAnsi="Arial Narrow" w:cs="Arial"/>
              </w:rPr>
              <w:t xml:space="preserve">, que pueda afectar dicha etapa. </w:t>
            </w:r>
          </w:p>
          <w:p w14:paraId="56134618" w14:textId="77777777" w:rsidR="00D25956" w:rsidRPr="00DD5437" w:rsidRDefault="00D25956" w:rsidP="00DD5437">
            <w:pPr>
              <w:tabs>
                <w:tab w:val="left" w:pos="6587"/>
              </w:tabs>
              <w:spacing w:after="0" w:line="240" w:lineRule="auto"/>
              <w:ind w:right="137"/>
              <w:jc w:val="both"/>
              <w:rPr>
                <w:rFonts w:ascii="Arial Narrow" w:hAnsi="Arial Narrow" w:cs="Arial"/>
              </w:rPr>
            </w:pPr>
          </w:p>
          <w:p w14:paraId="3C74EF2C" w14:textId="77777777" w:rsidR="00994611" w:rsidRDefault="00994611" w:rsidP="00DD5437">
            <w:pPr>
              <w:tabs>
                <w:tab w:val="left" w:pos="6587"/>
              </w:tabs>
              <w:spacing w:after="0" w:line="240" w:lineRule="auto"/>
              <w:ind w:right="137"/>
              <w:jc w:val="both"/>
              <w:rPr>
                <w:rFonts w:ascii="Arial Narrow" w:hAnsi="Arial Narrow" w:cs="Arial"/>
                <w:b/>
                <w:u w:val="single"/>
              </w:rPr>
            </w:pPr>
            <w:r w:rsidRPr="00DD5437">
              <w:rPr>
                <w:rFonts w:ascii="Arial Narrow" w:hAnsi="Arial Narrow" w:cs="Arial"/>
                <w:b/>
                <w:u w:val="single"/>
              </w:rPr>
              <w:t>ETAPA DE CONTRATACIÓN</w:t>
            </w:r>
          </w:p>
          <w:p w14:paraId="6D083D67" w14:textId="77777777" w:rsidR="00D25956" w:rsidRPr="00DD5437" w:rsidRDefault="00D25956" w:rsidP="00DD5437">
            <w:pPr>
              <w:tabs>
                <w:tab w:val="left" w:pos="6587"/>
              </w:tabs>
              <w:spacing w:after="0" w:line="240" w:lineRule="auto"/>
              <w:ind w:right="137"/>
              <w:jc w:val="both"/>
              <w:rPr>
                <w:rFonts w:ascii="Arial Narrow" w:hAnsi="Arial Narrow" w:cs="Arial"/>
                <w:b/>
                <w:u w:val="single"/>
              </w:rPr>
            </w:pPr>
          </w:p>
          <w:tbl>
            <w:tblPr>
              <w:tblW w:w="7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087"/>
              <w:gridCol w:w="567"/>
              <w:gridCol w:w="708"/>
              <w:gridCol w:w="851"/>
            </w:tblGrid>
            <w:tr w:rsidR="00994611" w:rsidRPr="00DD5437" w14:paraId="60130921" w14:textId="77777777" w:rsidTr="00B1714B">
              <w:trPr>
                <w:jc w:val="center"/>
              </w:trPr>
              <w:tc>
                <w:tcPr>
                  <w:tcW w:w="959" w:type="dxa"/>
                  <w:shd w:val="clear" w:color="auto" w:fill="auto"/>
                </w:tcPr>
                <w:p w14:paraId="70289120"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ÍTEM</w:t>
                  </w:r>
                </w:p>
              </w:tc>
              <w:tc>
                <w:tcPr>
                  <w:tcW w:w="4087" w:type="dxa"/>
                  <w:shd w:val="clear" w:color="auto" w:fill="auto"/>
                </w:tcPr>
                <w:p w14:paraId="5F546A71"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ANÁLISIS REALIZADO</w:t>
                  </w:r>
                </w:p>
              </w:tc>
              <w:tc>
                <w:tcPr>
                  <w:tcW w:w="567" w:type="dxa"/>
                  <w:shd w:val="clear" w:color="auto" w:fill="auto"/>
                </w:tcPr>
                <w:p w14:paraId="44844798"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SI</w:t>
                  </w:r>
                </w:p>
              </w:tc>
              <w:tc>
                <w:tcPr>
                  <w:tcW w:w="708" w:type="dxa"/>
                  <w:shd w:val="clear" w:color="auto" w:fill="auto"/>
                </w:tcPr>
                <w:p w14:paraId="21BB6431"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NO</w:t>
                  </w:r>
                </w:p>
              </w:tc>
              <w:tc>
                <w:tcPr>
                  <w:tcW w:w="851" w:type="dxa"/>
                  <w:shd w:val="clear" w:color="auto" w:fill="auto"/>
                </w:tcPr>
                <w:p w14:paraId="2CFF7AB4" w14:textId="77777777" w:rsidR="00994611" w:rsidRPr="00DD5437" w:rsidRDefault="00994611" w:rsidP="00DD5437">
                  <w:pPr>
                    <w:spacing w:after="0" w:line="240" w:lineRule="auto"/>
                    <w:jc w:val="center"/>
                    <w:rPr>
                      <w:rFonts w:ascii="Arial Narrow" w:hAnsi="Arial Narrow" w:cs="Arial"/>
                      <w:b/>
                    </w:rPr>
                  </w:pPr>
                  <w:r w:rsidRPr="00DD5437">
                    <w:rPr>
                      <w:rFonts w:ascii="Arial Narrow" w:hAnsi="Arial Narrow" w:cs="Arial"/>
                      <w:b/>
                    </w:rPr>
                    <w:t>N/A</w:t>
                  </w:r>
                </w:p>
              </w:tc>
            </w:tr>
            <w:tr w:rsidR="00994611" w:rsidRPr="00DD5437" w14:paraId="2C332116" w14:textId="77777777" w:rsidTr="00B1714B">
              <w:trPr>
                <w:jc w:val="center"/>
              </w:trPr>
              <w:tc>
                <w:tcPr>
                  <w:tcW w:w="959" w:type="dxa"/>
                  <w:shd w:val="clear" w:color="auto" w:fill="auto"/>
                </w:tcPr>
                <w:p w14:paraId="55522A9A"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1</w:t>
                  </w:r>
                </w:p>
              </w:tc>
              <w:tc>
                <w:tcPr>
                  <w:tcW w:w="4087" w:type="dxa"/>
                  <w:shd w:val="clear" w:color="auto" w:fill="auto"/>
                </w:tcPr>
                <w:p w14:paraId="4C393A33"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Riesgo de que no se firme el contrato.</w:t>
                  </w:r>
                </w:p>
              </w:tc>
              <w:tc>
                <w:tcPr>
                  <w:tcW w:w="567" w:type="dxa"/>
                  <w:shd w:val="clear" w:color="auto" w:fill="auto"/>
                </w:tcPr>
                <w:p w14:paraId="4A7A91B7" w14:textId="77777777" w:rsidR="00994611" w:rsidRPr="00DD5437" w:rsidRDefault="00994611" w:rsidP="00DD5437">
                  <w:pPr>
                    <w:spacing w:after="0" w:line="240" w:lineRule="auto"/>
                    <w:jc w:val="center"/>
                    <w:rPr>
                      <w:rFonts w:ascii="Arial Narrow" w:hAnsi="Arial Narrow" w:cs="Arial"/>
                    </w:rPr>
                  </w:pPr>
                </w:p>
              </w:tc>
              <w:tc>
                <w:tcPr>
                  <w:tcW w:w="708" w:type="dxa"/>
                  <w:shd w:val="clear" w:color="auto" w:fill="auto"/>
                </w:tcPr>
                <w:p w14:paraId="5B34F57E"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c>
                <w:tcPr>
                  <w:tcW w:w="851" w:type="dxa"/>
                  <w:shd w:val="clear" w:color="auto" w:fill="auto"/>
                </w:tcPr>
                <w:p w14:paraId="19BABEB7" w14:textId="77777777" w:rsidR="00994611" w:rsidRPr="00DD5437" w:rsidRDefault="00994611" w:rsidP="00DD5437">
                  <w:pPr>
                    <w:spacing w:after="0" w:line="240" w:lineRule="auto"/>
                    <w:jc w:val="both"/>
                    <w:rPr>
                      <w:rFonts w:ascii="Arial Narrow" w:hAnsi="Arial Narrow" w:cs="Arial"/>
                    </w:rPr>
                  </w:pPr>
                </w:p>
              </w:tc>
            </w:tr>
            <w:tr w:rsidR="00994611" w:rsidRPr="00DD5437" w14:paraId="6B5DFD80" w14:textId="77777777" w:rsidTr="00B1714B">
              <w:trPr>
                <w:jc w:val="center"/>
              </w:trPr>
              <w:tc>
                <w:tcPr>
                  <w:tcW w:w="959" w:type="dxa"/>
                  <w:shd w:val="clear" w:color="auto" w:fill="auto"/>
                </w:tcPr>
                <w:p w14:paraId="40892215"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2</w:t>
                  </w:r>
                </w:p>
              </w:tc>
              <w:tc>
                <w:tcPr>
                  <w:tcW w:w="4087" w:type="dxa"/>
                  <w:shd w:val="clear" w:color="auto" w:fill="auto"/>
                </w:tcPr>
                <w:p w14:paraId="67ED5858"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Riesgo de que no se presenten las garantías requeridas en los documentos del proceso de contratación o que su presentación sea tardía.</w:t>
                  </w:r>
                </w:p>
              </w:tc>
              <w:tc>
                <w:tcPr>
                  <w:tcW w:w="567" w:type="dxa"/>
                  <w:shd w:val="clear" w:color="auto" w:fill="auto"/>
                </w:tcPr>
                <w:p w14:paraId="17630435" w14:textId="77777777" w:rsidR="00994611" w:rsidRPr="00DD5437" w:rsidRDefault="00994611" w:rsidP="00DD5437">
                  <w:pPr>
                    <w:spacing w:after="0" w:line="240" w:lineRule="auto"/>
                    <w:jc w:val="center"/>
                    <w:rPr>
                      <w:rFonts w:ascii="Arial Narrow" w:hAnsi="Arial Narrow" w:cs="Arial"/>
                    </w:rPr>
                  </w:pPr>
                </w:p>
                <w:p w14:paraId="4CA52FBB"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c>
                <w:tcPr>
                  <w:tcW w:w="708" w:type="dxa"/>
                  <w:shd w:val="clear" w:color="auto" w:fill="auto"/>
                </w:tcPr>
                <w:p w14:paraId="782507E6" w14:textId="77777777" w:rsidR="00994611" w:rsidRPr="00DD5437" w:rsidRDefault="00994611" w:rsidP="00DD5437">
                  <w:pPr>
                    <w:spacing w:after="0" w:line="240" w:lineRule="auto"/>
                    <w:jc w:val="center"/>
                    <w:rPr>
                      <w:rFonts w:ascii="Arial Narrow" w:hAnsi="Arial Narrow" w:cs="Arial"/>
                    </w:rPr>
                  </w:pPr>
                </w:p>
              </w:tc>
              <w:tc>
                <w:tcPr>
                  <w:tcW w:w="851" w:type="dxa"/>
                  <w:shd w:val="clear" w:color="auto" w:fill="auto"/>
                </w:tcPr>
                <w:p w14:paraId="3FAD0322" w14:textId="77777777" w:rsidR="00994611" w:rsidRPr="00DD5437" w:rsidRDefault="00994611" w:rsidP="00DD5437">
                  <w:pPr>
                    <w:spacing w:after="0" w:line="240" w:lineRule="auto"/>
                    <w:jc w:val="center"/>
                    <w:rPr>
                      <w:rFonts w:ascii="Arial Narrow" w:hAnsi="Arial Narrow" w:cs="Arial"/>
                    </w:rPr>
                  </w:pPr>
                </w:p>
              </w:tc>
            </w:tr>
            <w:tr w:rsidR="00994611" w:rsidRPr="00DD5437" w14:paraId="723C333B" w14:textId="77777777" w:rsidTr="00B1714B">
              <w:trPr>
                <w:jc w:val="center"/>
              </w:trPr>
              <w:tc>
                <w:tcPr>
                  <w:tcW w:w="959" w:type="dxa"/>
                  <w:shd w:val="clear" w:color="auto" w:fill="auto"/>
                </w:tcPr>
                <w:p w14:paraId="0FD302A7"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3</w:t>
                  </w:r>
                </w:p>
              </w:tc>
              <w:tc>
                <w:tcPr>
                  <w:tcW w:w="4087" w:type="dxa"/>
                  <w:shd w:val="clear" w:color="auto" w:fill="auto"/>
                </w:tcPr>
                <w:p w14:paraId="2D196A8E"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Riesgos asociados al incumplimiento de la publicación o el Registro Presupuestal del contrato.</w:t>
                  </w:r>
                </w:p>
              </w:tc>
              <w:tc>
                <w:tcPr>
                  <w:tcW w:w="567" w:type="dxa"/>
                  <w:shd w:val="clear" w:color="auto" w:fill="auto"/>
                </w:tcPr>
                <w:p w14:paraId="431991AB" w14:textId="77777777" w:rsidR="00994611" w:rsidRPr="00DD5437" w:rsidRDefault="00994611" w:rsidP="00DD5437">
                  <w:pPr>
                    <w:spacing w:after="0" w:line="240" w:lineRule="auto"/>
                    <w:jc w:val="center"/>
                    <w:rPr>
                      <w:rFonts w:ascii="Arial Narrow" w:hAnsi="Arial Narrow" w:cs="Arial"/>
                    </w:rPr>
                  </w:pPr>
                </w:p>
                <w:p w14:paraId="46F61CEB"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c>
                <w:tcPr>
                  <w:tcW w:w="708" w:type="dxa"/>
                  <w:shd w:val="clear" w:color="auto" w:fill="auto"/>
                </w:tcPr>
                <w:p w14:paraId="6AC04E5E" w14:textId="77777777" w:rsidR="00994611" w:rsidRPr="00DD5437" w:rsidRDefault="00994611" w:rsidP="00DD5437">
                  <w:pPr>
                    <w:spacing w:after="0" w:line="240" w:lineRule="auto"/>
                    <w:jc w:val="center"/>
                    <w:rPr>
                      <w:rFonts w:ascii="Arial Narrow" w:hAnsi="Arial Narrow" w:cs="Arial"/>
                    </w:rPr>
                  </w:pPr>
                </w:p>
              </w:tc>
              <w:tc>
                <w:tcPr>
                  <w:tcW w:w="851" w:type="dxa"/>
                  <w:shd w:val="clear" w:color="auto" w:fill="auto"/>
                </w:tcPr>
                <w:p w14:paraId="6E8B54AC" w14:textId="77777777" w:rsidR="00994611" w:rsidRPr="00DD5437" w:rsidRDefault="00994611" w:rsidP="00DD5437">
                  <w:pPr>
                    <w:spacing w:after="0" w:line="240" w:lineRule="auto"/>
                    <w:jc w:val="center"/>
                    <w:rPr>
                      <w:rFonts w:ascii="Arial Narrow" w:hAnsi="Arial Narrow" w:cs="Arial"/>
                    </w:rPr>
                  </w:pPr>
                </w:p>
              </w:tc>
            </w:tr>
            <w:tr w:rsidR="00994611" w:rsidRPr="00DD5437" w14:paraId="5453F420" w14:textId="77777777" w:rsidTr="00B1714B">
              <w:trPr>
                <w:jc w:val="center"/>
              </w:trPr>
              <w:tc>
                <w:tcPr>
                  <w:tcW w:w="959" w:type="dxa"/>
                  <w:shd w:val="clear" w:color="auto" w:fill="auto"/>
                </w:tcPr>
                <w:p w14:paraId="0A865C3E"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4</w:t>
                  </w:r>
                </w:p>
              </w:tc>
              <w:tc>
                <w:tcPr>
                  <w:tcW w:w="4087" w:type="dxa"/>
                  <w:shd w:val="clear" w:color="auto" w:fill="auto"/>
                </w:tcPr>
                <w:p w14:paraId="5F8D6919"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Riesgos asociados a los reclamos de terceros sobre la selección del oferente que retrasen el perfeccionamiento del contrato.</w:t>
                  </w:r>
                </w:p>
              </w:tc>
              <w:tc>
                <w:tcPr>
                  <w:tcW w:w="567" w:type="dxa"/>
                  <w:shd w:val="clear" w:color="auto" w:fill="auto"/>
                </w:tcPr>
                <w:p w14:paraId="4F05D539" w14:textId="77777777" w:rsidR="00994611" w:rsidRPr="00DD5437" w:rsidRDefault="00994611" w:rsidP="00DD5437">
                  <w:pPr>
                    <w:spacing w:after="0" w:line="240" w:lineRule="auto"/>
                    <w:jc w:val="center"/>
                    <w:rPr>
                      <w:rFonts w:ascii="Arial Narrow" w:hAnsi="Arial Narrow" w:cs="Arial"/>
                    </w:rPr>
                  </w:pPr>
                </w:p>
              </w:tc>
              <w:tc>
                <w:tcPr>
                  <w:tcW w:w="708" w:type="dxa"/>
                  <w:shd w:val="clear" w:color="auto" w:fill="auto"/>
                </w:tcPr>
                <w:p w14:paraId="2DD1D030" w14:textId="77777777" w:rsidR="00994611" w:rsidRPr="00DD5437" w:rsidRDefault="00994611" w:rsidP="00DD5437">
                  <w:pPr>
                    <w:spacing w:after="0" w:line="240" w:lineRule="auto"/>
                    <w:jc w:val="center"/>
                    <w:rPr>
                      <w:rFonts w:ascii="Arial Narrow" w:hAnsi="Arial Narrow" w:cs="Arial"/>
                    </w:rPr>
                  </w:pPr>
                </w:p>
              </w:tc>
              <w:tc>
                <w:tcPr>
                  <w:tcW w:w="851" w:type="dxa"/>
                  <w:shd w:val="clear" w:color="auto" w:fill="auto"/>
                </w:tcPr>
                <w:p w14:paraId="652C8B2A" w14:textId="77777777" w:rsidR="00994611" w:rsidRPr="00DD5437" w:rsidRDefault="00994611" w:rsidP="00DD5437">
                  <w:pPr>
                    <w:spacing w:after="0" w:line="240" w:lineRule="auto"/>
                    <w:jc w:val="center"/>
                    <w:rPr>
                      <w:rFonts w:ascii="Arial Narrow" w:hAnsi="Arial Narrow" w:cs="Arial"/>
                    </w:rPr>
                  </w:pPr>
                </w:p>
                <w:p w14:paraId="78E3C044" w14:textId="77777777" w:rsidR="00994611" w:rsidRPr="00DD5437" w:rsidRDefault="00994611" w:rsidP="00DD5437">
                  <w:pPr>
                    <w:spacing w:after="0" w:line="240" w:lineRule="auto"/>
                    <w:jc w:val="center"/>
                    <w:rPr>
                      <w:rFonts w:ascii="Arial Narrow" w:hAnsi="Arial Narrow" w:cs="Arial"/>
                    </w:rPr>
                  </w:pPr>
                  <w:r w:rsidRPr="00DD5437">
                    <w:rPr>
                      <w:rFonts w:ascii="Arial Narrow" w:hAnsi="Arial Narrow" w:cs="Arial"/>
                    </w:rPr>
                    <w:t>X</w:t>
                  </w:r>
                </w:p>
              </w:tc>
            </w:tr>
          </w:tbl>
          <w:p w14:paraId="33C9608B" w14:textId="77777777" w:rsidR="00994611" w:rsidRPr="00DD5437" w:rsidRDefault="00994611" w:rsidP="00DD5437">
            <w:pPr>
              <w:spacing w:after="0" w:line="240" w:lineRule="auto"/>
              <w:ind w:right="137"/>
              <w:jc w:val="both"/>
              <w:rPr>
                <w:rFonts w:ascii="Arial Narrow" w:hAnsi="Arial Narrow" w:cs="Arial"/>
                <w:b/>
              </w:rPr>
            </w:pPr>
          </w:p>
          <w:p w14:paraId="4F898412" w14:textId="77777777" w:rsidR="00994611" w:rsidRDefault="00994611" w:rsidP="00DD5437">
            <w:pPr>
              <w:spacing w:after="0" w:line="240" w:lineRule="auto"/>
              <w:ind w:right="137"/>
              <w:jc w:val="both"/>
              <w:rPr>
                <w:rFonts w:ascii="Arial Narrow" w:hAnsi="Arial Narrow" w:cs="Arial"/>
              </w:rPr>
            </w:pPr>
            <w:r w:rsidRPr="00DD5437">
              <w:rPr>
                <w:rFonts w:ascii="Arial Narrow" w:hAnsi="Arial Narrow" w:cs="Arial"/>
                <w:b/>
              </w:rPr>
              <w:lastRenderedPageBreak/>
              <w:t>JUSTIFICACIÓN</w:t>
            </w:r>
            <w:r w:rsidRPr="00DD5437">
              <w:rPr>
                <w:rFonts w:ascii="Arial Narrow" w:hAnsi="Arial Narrow" w:cs="Arial"/>
              </w:rPr>
              <w:t>. Respecto al ítem 1: Consideramos que la falta de firma del contrato, no es por si sola un riesgo para la entidad ni genera consecuencias o posteriores circunstancias que puedan ser consideradas como riesgos. Los antecedentes en la entidad respecto a la negativa del seleccionado para firmar contrato de prestación de servicios profesionales, son muy pocos, y en las ocasiones que se ha presentado no han generado traumatismos para la entidad, porque, en primer lugar se supone que el contrato no nacería a la vida jurídica, segundo, el recurso que se iba a utilizar bien puede invertirse para generar la contratación de otro profesional con el mismo perfil que permita a la entidad satisfacer la necesidad de que se trate, y tercero, por la modalidad de selección que se trata, no habría lugar a reclamaciones de terceros, por cuanto no hay pluralidad de oferentes.</w:t>
            </w:r>
          </w:p>
          <w:p w14:paraId="699C7CA1" w14:textId="77777777" w:rsidR="00D25956" w:rsidRPr="00DD5437" w:rsidRDefault="00D25956" w:rsidP="00DD5437">
            <w:pPr>
              <w:spacing w:after="0" w:line="240" w:lineRule="auto"/>
              <w:ind w:right="137"/>
              <w:jc w:val="both"/>
              <w:rPr>
                <w:rFonts w:ascii="Arial Narrow" w:hAnsi="Arial Narrow" w:cs="Arial"/>
              </w:rPr>
            </w:pPr>
          </w:p>
          <w:p w14:paraId="33662161" w14:textId="77777777" w:rsidR="00994611" w:rsidRDefault="00994611" w:rsidP="00DD5437">
            <w:pPr>
              <w:spacing w:after="0" w:line="240" w:lineRule="auto"/>
              <w:ind w:right="137"/>
              <w:jc w:val="both"/>
              <w:rPr>
                <w:rFonts w:ascii="Arial Narrow" w:hAnsi="Arial Narrow" w:cs="Arial"/>
              </w:rPr>
            </w:pPr>
            <w:r w:rsidRPr="00DD5437">
              <w:rPr>
                <w:rFonts w:ascii="Arial Narrow" w:hAnsi="Arial Narrow" w:cs="Arial"/>
              </w:rPr>
              <w:t>Respecto al ítem 2: El Decreto 1082 de 2015, establece la no obligatoriedad de la exigencia de la garantía, no obstante, la entidad requerirá la garantía de cumplimiento por lo cual su no presentación y/o aportación ante la entidad pondría en riesgo la ejecución del contrato, por cuanto la expedición del registro presupuestal podría darse de manera extemporánea y afectar el plazo del contrato.</w:t>
            </w:r>
          </w:p>
          <w:p w14:paraId="701B4780" w14:textId="77777777" w:rsidR="00D25956" w:rsidRPr="00DD5437" w:rsidRDefault="00D25956" w:rsidP="00DD5437">
            <w:pPr>
              <w:spacing w:after="0" w:line="240" w:lineRule="auto"/>
              <w:ind w:right="137"/>
              <w:jc w:val="both"/>
              <w:rPr>
                <w:rFonts w:ascii="Arial Narrow" w:hAnsi="Arial Narrow" w:cs="Arial"/>
              </w:rPr>
            </w:pPr>
          </w:p>
          <w:p w14:paraId="6192DB5B" w14:textId="77777777" w:rsidR="00994611" w:rsidRDefault="00994611" w:rsidP="00DD5437">
            <w:pPr>
              <w:spacing w:after="0" w:line="240" w:lineRule="auto"/>
              <w:ind w:right="137"/>
              <w:jc w:val="both"/>
              <w:rPr>
                <w:rFonts w:ascii="Arial Narrow" w:hAnsi="Arial Narrow" w:cs="Arial"/>
              </w:rPr>
            </w:pPr>
            <w:r w:rsidRPr="00DD5437">
              <w:rPr>
                <w:rFonts w:ascii="Arial Narrow" w:hAnsi="Arial Narrow" w:cs="Arial"/>
              </w:rPr>
              <w:t>Respecto al ítem 3: Si existe riesgo, en virtud que la expedición tardía por incumplimiento del contratista en los requisitos de ejecución trae la consecuencia negativa de la no publicación oportuna y por lo tanto la afectación a la ejecución contractual.</w:t>
            </w:r>
          </w:p>
          <w:p w14:paraId="59F61497" w14:textId="77777777" w:rsidR="00D25956" w:rsidRPr="00DD5437" w:rsidRDefault="00D25956" w:rsidP="00DD5437">
            <w:pPr>
              <w:spacing w:after="0" w:line="240" w:lineRule="auto"/>
              <w:ind w:right="137"/>
              <w:jc w:val="both"/>
              <w:rPr>
                <w:rFonts w:ascii="Arial Narrow" w:hAnsi="Arial Narrow" w:cs="Arial"/>
              </w:rPr>
            </w:pPr>
          </w:p>
          <w:p w14:paraId="5080B939" w14:textId="77777777" w:rsidR="00994611" w:rsidRDefault="00994611" w:rsidP="00DD5437">
            <w:pPr>
              <w:spacing w:after="0" w:line="240" w:lineRule="auto"/>
              <w:ind w:right="137"/>
              <w:jc w:val="both"/>
              <w:rPr>
                <w:rFonts w:ascii="Arial Narrow" w:hAnsi="Arial Narrow" w:cs="Arial"/>
              </w:rPr>
            </w:pPr>
            <w:r w:rsidRPr="00DD5437">
              <w:rPr>
                <w:rFonts w:ascii="Arial Narrow" w:hAnsi="Arial Narrow" w:cs="Arial"/>
              </w:rPr>
              <w:t xml:space="preserve">Respecto al ítem 4: no existiría riesgo del perfeccionamiento del contrato, toda vez que no existe pluralidad de oferente puesto que estamos frente a una modalidad de contratación directa. </w:t>
            </w:r>
          </w:p>
          <w:p w14:paraId="754EADC6" w14:textId="77777777" w:rsidR="00D25956" w:rsidRPr="00DD5437" w:rsidRDefault="00D25956" w:rsidP="00DD5437">
            <w:pPr>
              <w:spacing w:after="0" w:line="240" w:lineRule="auto"/>
              <w:ind w:right="137"/>
              <w:jc w:val="both"/>
              <w:rPr>
                <w:rFonts w:ascii="Arial Narrow" w:hAnsi="Arial Narrow" w:cs="Arial"/>
              </w:rPr>
            </w:pPr>
          </w:p>
          <w:p w14:paraId="666D7E9C" w14:textId="77777777" w:rsidR="00994611" w:rsidRDefault="00994611" w:rsidP="00DD5437">
            <w:pPr>
              <w:spacing w:after="0" w:line="240" w:lineRule="auto"/>
              <w:ind w:right="137"/>
              <w:jc w:val="both"/>
              <w:rPr>
                <w:rFonts w:ascii="Arial Narrow" w:hAnsi="Arial Narrow" w:cs="Arial"/>
              </w:rPr>
            </w:pPr>
            <w:r w:rsidRPr="00DD5437">
              <w:rPr>
                <w:rFonts w:ascii="Arial Narrow" w:hAnsi="Arial Narrow" w:cs="Arial"/>
              </w:rPr>
              <w:t xml:space="preserve">De acuerdo con lo expuesto, consideramos que en la etapa de contratación </w:t>
            </w:r>
            <w:r w:rsidRPr="00DD5437">
              <w:rPr>
                <w:rFonts w:ascii="Arial Narrow" w:hAnsi="Arial Narrow" w:cs="Arial"/>
                <w:b/>
              </w:rPr>
              <w:t>SE EVIDENCIA LA OCURRENCIA DE RIESGOS</w:t>
            </w:r>
            <w:r w:rsidRPr="00DD5437">
              <w:rPr>
                <w:rFonts w:ascii="Arial Narrow" w:hAnsi="Arial Narrow" w:cs="Arial"/>
              </w:rPr>
              <w:t>, que pueda afectar dicha etapa.</w:t>
            </w:r>
          </w:p>
          <w:p w14:paraId="119F2647" w14:textId="77777777" w:rsidR="00D25956" w:rsidRPr="00DD5437" w:rsidRDefault="00D25956" w:rsidP="00DD5437">
            <w:pPr>
              <w:spacing w:after="0" w:line="240" w:lineRule="auto"/>
              <w:ind w:right="137"/>
              <w:jc w:val="both"/>
              <w:rPr>
                <w:rFonts w:ascii="Arial Narrow" w:hAnsi="Arial Narrow" w:cs="Arial"/>
              </w:rPr>
            </w:pPr>
          </w:p>
          <w:p w14:paraId="218C3215" w14:textId="77777777" w:rsidR="00994611" w:rsidRDefault="00994611" w:rsidP="00DD5437">
            <w:pPr>
              <w:spacing w:after="0" w:line="240" w:lineRule="auto"/>
              <w:ind w:right="137"/>
              <w:rPr>
                <w:rFonts w:ascii="Arial Narrow" w:hAnsi="Arial Narrow" w:cs="Arial"/>
                <w:b/>
                <w:u w:val="single"/>
              </w:rPr>
            </w:pPr>
            <w:r w:rsidRPr="00DD5437">
              <w:rPr>
                <w:rFonts w:ascii="Arial Narrow" w:hAnsi="Arial Narrow" w:cs="Arial"/>
                <w:b/>
                <w:u w:val="single"/>
              </w:rPr>
              <w:t>ETAPA DE EJECUCIÓN:</w:t>
            </w:r>
          </w:p>
          <w:p w14:paraId="1A6A23A0" w14:textId="77777777" w:rsidR="00D25956" w:rsidRPr="00DD5437" w:rsidRDefault="00D25956" w:rsidP="00DD5437">
            <w:pPr>
              <w:spacing w:after="0" w:line="240" w:lineRule="auto"/>
              <w:ind w:right="137"/>
              <w:rPr>
                <w:rFonts w:ascii="Arial Narrow" w:hAnsi="Arial Narrow" w:cs="Arial"/>
                <w:b/>
                <w:u w:val="single"/>
              </w:rPr>
            </w:pPr>
          </w:p>
          <w:p w14:paraId="74E57C5A" w14:textId="77777777" w:rsidR="00994611" w:rsidRDefault="00994611" w:rsidP="00DD5437">
            <w:pPr>
              <w:spacing w:after="0" w:line="240" w:lineRule="auto"/>
              <w:ind w:right="137"/>
              <w:jc w:val="both"/>
              <w:rPr>
                <w:rFonts w:ascii="Arial Narrow" w:hAnsi="Arial Narrow" w:cs="Arial"/>
              </w:rPr>
            </w:pPr>
            <w:r w:rsidRPr="00DD5437">
              <w:rPr>
                <w:rFonts w:ascii="Arial Narrow" w:hAnsi="Arial Narrow" w:cs="Arial"/>
              </w:rPr>
              <w:t>Teniendo en cuanta las etapas anteriormente analizadas, se puede concluir que en esta se identifican riesgos que pueden afectar la ejecución del contrato en virtud de lo expuesto en las justificaciones.</w:t>
            </w:r>
          </w:p>
          <w:p w14:paraId="22E0709F" w14:textId="77777777" w:rsidR="00D25956" w:rsidRPr="00DD5437" w:rsidRDefault="00D25956" w:rsidP="00DD5437">
            <w:pPr>
              <w:spacing w:after="0" w:line="240" w:lineRule="auto"/>
              <w:ind w:right="137"/>
              <w:jc w:val="both"/>
              <w:rPr>
                <w:rFonts w:ascii="Arial Narrow" w:hAnsi="Arial Narrow" w:cs="Arial"/>
              </w:rPr>
            </w:pPr>
          </w:p>
          <w:p w14:paraId="174D5B35" w14:textId="77777777" w:rsidR="00994611" w:rsidRPr="00DD5437" w:rsidRDefault="00994611" w:rsidP="00DD5437">
            <w:pPr>
              <w:spacing w:after="0" w:line="240" w:lineRule="auto"/>
              <w:ind w:right="137"/>
              <w:rPr>
                <w:rFonts w:ascii="Arial Narrow" w:hAnsi="Arial Narrow" w:cs="Arial"/>
                <w:b/>
                <w:u w:val="single"/>
              </w:rPr>
            </w:pPr>
            <w:r w:rsidRPr="00DD5437">
              <w:rPr>
                <w:rFonts w:ascii="Arial Narrow" w:hAnsi="Arial Narrow" w:cs="Arial"/>
                <w:b/>
                <w:u w:val="single"/>
              </w:rPr>
              <w:t>IDENTIFICACIÓN DEL RIESGO POR TIPO, CLASE Y FUENTES:</w:t>
            </w:r>
          </w:p>
          <w:p w14:paraId="0DB0B2C2" w14:textId="77777777" w:rsidR="00994611" w:rsidRDefault="00994611" w:rsidP="00DD5437">
            <w:pPr>
              <w:spacing w:after="0" w:line="240" w:lineRule="auto"/>
              <w:ind w:right="137"/>
              <w:jc w:val="both"/>
              <w:rPr>
                <w:rFonts w:ascii="Arial Narrow" w:hAnsi="Arial Narrow" w:cs="Arial"/>
              </w:rPr>
            </w:pPr>
            <w:r w:rsidRPr="00DD5437">
              <w:rPr>
                <w:rFonts w:ascii="Arial Narrow" w:hAnsi="Arial Narrow" w:cs="Arial"/>
              </w:rPr>
              <w:t xml:space="preserve">Como quiera que el análisis realizado por etapas se identificó riesgo, no hay lugar a realizar dichas clasificaciones. </w:t>
            </w:r>
          </w:p>
          <w:p w14:paraId="4EC68049" w14:textId="77777777" w:rsidR="00D25956" w:rsidRPr="00DD5437" w:rsidRDefault="00D25956" w:rsidP="00DD5437">
            <w:pPr>
              <w:spacing w:after="0" w:line="240" w:lineRule="auto"/>
              <w:ind w:right="137"/>
              <w:jc w:val="both"/>
              <w:rPr>
                <w:rFonts w:ascii="Arial Narrow" w:hAnsi="Arial Narrow" w:cs="Arial"/>
              </w:rPr>
            </w:pPr>
          </w:p>
          <w:p w14:paraId="3034591F" w14:textId="77777777" w:rsidR="00994611" w:rsidRPr="00DD5437" w:rsidRDefault="00994611" w:rsidP="00DD5437">
            <w:pPr>
              <w:spacing w:after="0" w:line="240" w:lineRule="auto"/>
              <w:ind w:right="137"/>
              <w:jc w:val="both"/>
              <w:rPr>
                <w:rFonts w:ascii="Arial Narrow" w:hAnsi="Arial Narrow" w:cs="Arial"/>
              </w:rPr>
            </w:pPr>
            <w:r w:rsidRPr="00DD5437">
              <w:rPr>
                <w:rFonts w:ascii="Arial Narrow" w:hAnsi="Arial Narrow" w:cs="Arial"/>
                <w:b/>
                <w:u w:val="single"/>
              </w:rPr>
              <w:t>EVALUAR Y CALIFICAR LOS RIESGOS:</w:t>
            </w:r>
            <w:r w:rsidRPr="00DD5437">
              <w:rPr>
                <w:rFonts w:ascii="Arial Narrow" w:hAnsi="Arial Narrow" w:cs="Arial"/>
              </w:rPr>
              <w:t>(Categorización del Riesgo).</w:t>
            </w:r>
          </w:p>
          <w:p w14:paraId="634BC39D" w14:textId="77777777" w:rsidR="00D25956" w:rsidRDefault="00D25956" w:rsidP="00DD5437">
            <w:pPr>
              <w:spacing w:after="0" w:line="240" w:lineRule="auto"/>
              <w:ind w:right="137"/>
              <w:jc w:val="both"/>
              <w:rPr>
                <w:rFonts w:ascii="Arial Narrow" w:hAnsi="Arial Narrow" w:cs="Arial"/>
                <w:u w:val="single"/>
              </w:rPr>
            </w:pPr>
          </w:p>
          <w:p w14:paraId="6C9C5791" w14:textId="77777777" w:rsidR="00994611" w:rsidRDefault="00994611" w:rsidP="00DD5437">
            <w:pPr>
              <w:spacing w:after="0" w:line="240" w:lineRule="auto"/>
              <w:ind w:right="137"/>
              <w:jc w:val="both"/>
              <w:rPr>
                <w:rFonts w:ascii="Arial Narrow" w:hAnsi="Arial Narrow" w:cs="Arial"/>
                <w:u w:val="single"/>
              </w:rPr>
            </w:pPr>
            <w:r w:rsidRPr="00DD5437">
              <w:rPr>
                <w:rFonts w:ascii="Arial Narrow" w:hAnsi="Arial Narrow" w:cs="Arial"/>
                <w:u w:val="single"/>
              </w:rPr>
              <w:t>MATRIZ DE RIESGOS</w:t>
            </w:r>
          </w:p>
          <w:p w14:paraId="44D84758" w14:textId="77777777" w:rsidR="00D25956" w:rsidRPr="00DD5437" w:rsidRDefault="00D25956" w:rsidP="00DD5437">
            <w:pPr>
              <w:spacing w:after="0" w:line="240" w:lineRule="auto"/>
              <w:ind w:right="137"/>
              <w:jc w:val="both"/>
              <w:rPr>
                <w:rFonts w:ascii="Arial Narrow" w:hAnsi="Arial Narrow" w:cs="Arial"/>
              </w:rPr>
            </w:pPr>
          </w:p>
          <w:p w14:paraId="3835C393" w14:textId="77777777" w:rsidR="00994611" w:rsidRPr="00DD5437" w:rsidRDefault="00994611" w:rsidP="00DD5437">
            <w:pPr>
              <w:spacing w:after="0" w:line="240" w:lineRule="auto"/>
              <w:ind w:right="137"/>
              <w:jc w:val="both"/>
              <w:rPr>
                <w:rFonts w:ascii="Arial Narrow" w:hAnsi="Arial Narrow" w:cs="Arial"/>
                <w:b/>
              </w:rPr>
            </w:pPr>
            <w:r w:rsidRPr="00DD5437">
              <w:rPr>
                <w:rFonts w:ascii="Arial Narrow" w:hAnsi="Arial Narrow" w:cs="Arial"/>
                <w:b/>
              </w:rPr>
              <w:t xml:space="preserve">SE ADJUNTA MATRIZ DE RIESGOS </w:t>
            </w:r>
          </w:p>
        </w:tc>
      </w:tr>
      <w:tr w:rsidR="00994611" w:rsidRPr="00DD5437" w14:paraId="2D59664D" w14:textId="77777777" w:rsidTr="00B1714B">
        <w:trPr>
          <w:trHeight w:val="852"/>
        </w:trPr>
        <w:tc>
          <w:tcPr>
            <w:tcW w:w="2127" w:type="dxa"/>
            <w:vAlign w:val="center"/>
          </w:tcPr>
          <w:p w14:paraId="7463538C" w14:textId="77777777" w:rsidR="00994611" w:rsidRPr="00DD5437" w:rsidRDefault="00994611" w:rsidP="00DD5437">
            <w:pPr>
              <w:spacing w:after="0" w:line="240" w:lineRule="auto"/>
              <w:jc w:val="both"/>
              <w:rPr>
                <w:rFonts w:ascii="Arial Narrow" w:hAnsi="Arial Narrow" w:cs="Arial"/>
                <w:b/>
              </w:rPr>
            </w:pPr>
          </w:p>
          <w:p w14:paraId="21890D03" w14:textId="77777777" w:rsidR="00994611" w:rsidRPr="00DD5437" w:rsidRDefault="00994611" w:rsidP="00DD5437">
            <w:pPr>
              <w:numPr>
                <w:ilvl w:val="1"/>
                <w:numId w:val="4"/>
              </w:numPr>
              <w:spacing w:after="0" w:line="240" w:lineRule="auto"/>
              <w:ind w:left="32" w:firstLine="0"/>
              <w:jc w:val="both"/>
              <w:rPr>
                <w:rFonts w:ascii="Arial Narrow" w:hAnsi="Arial Narrow" w:cs="Arial"/>
                <w:b/>
                <w:lang w:val="es-MX"/>
              </w:rPr>
            </w:pPr>
          </w:p>
          <w:p w14:paraId="21C4E15E" w14:textId="77777777" w:rsidR="00994611" w:rsidRPr="00DD5437" w:rsidRDefault="00994611" w:rsidP="00DD5437">
            <w:pPr>
              <w:spacing w:after="0" w:line="240" w:lineRule="auto"/>
              <w:ind w:left="32"/>
              <w:jc w:val="both"/>
              <w:rPr>
                <w:rFonts w:ascii="Arial Narrow" w:hAnsi="Arial Narrow" w:cs="Arial"/>
                <w:b/>
                <w:lang w:val="es-MX"/>
              </w:rPr>
            </w:pPr>
            <w:r w:rsidRPr="00DD5437">
              <w:rPr>
                <w:rFonts w:ascii="Arial Narrow" w:hAnsi="Arial Narrow" w:cs="Arial"/>
                <w:b/>
                <w:lang w:val="es-MX"/>
              </w:rPr>
              <w:t>Conclusión:</w:t>
            </w:r>
          </w:p>
        </w:tc>
        <w:tc>
          <w:tcPr>
            <w:tcW w:w="8126" w:type="dxa"/>
            <w:gridSpan w:val="3"/>
            <w:vAlign w:val="center"/>
          </w:tcPr>
          <w:p w14:paraId="19068C3F" w14:textId="77777777" w:rsidR="00994611" w:rsidRPr="00DD5437" w:rsidRDefault="00994611" w:rsidP="00DD5437">
            <w:pPr>
              <w:spacing w:after="0" w:line="240" w:lineRule="auto"/>
              <w:jc w:val="both"/>
              <w:rPr>
                <w:rFonts w:ascii="Arial Narrow" w:hAnsi="Arial Narrow" w:cs="Arial"/>
              </w:rPr>
            </w:pPr>
          </w:p>
          <w:p w14:paraId="2B3F1019" w14:textId="77777777" w:rsidR="00994611" w:rsidRPr="00DD5437" w:rsidRDefault="00994611" w:rsidP="00DD5437">
            <w:pPr>
              <w:spacing w:after="0" w:line="240" w:lineRule="auto"/>
              <w:jc w:val="both"/>
              <w:rPr>
                <w:rFonts w:ascii="Arial Narrow" w:hAnsi="Arial Narrow" w:cs="Arial"/>
              </w:rPr>
            </w:pPr>
            <w:r w:rsidRPr="00DD5437">
              <w:rPr>
                <w:rFonts w:ascii="Arial Narrow" w:hAnsi="Arial Narrow" w:cs="Arial"/>
              </w:rPr>
              <w:t xml:space="preserve">Se considera viable la ejecución de un contrato de prestación de servicios, según los parámetros aquí establecidos, para lo cual se deberá proceder a realizar el correspondiente proceso de contratación con una persona natural o jurídica, idónea y con experiencia en el objeto a ejecutar, sin desconocer en lo posible las recomendaciones aquí consignadas. Sin embargo, la prioridad y condiciones del mismo serán establecidas según como lo considere la entidad contratante. </w:t>
            </w:r>
          </w:p>
        </w:tc>
      </w:tr>
      <w:tr w:rsidR="00994611" w:rsidRPr="00DD5437" w14:paraId="589C41C3" w14:textId="77777777" w:rsidTr="00B1714B">
        <w:tblPrEx>
          <w:tblCellMar>
            <w:left w:w="70" w:type="dxa"/>
            <w:right w:w="70" w:type="dxa"/>
          </w:tblCellMar>
          <w:tblLook w:val="0000" w:firstRow="0" w:lastRow="0" w:firstColumn="0" w:lastColumn="0" w:noHBand="0" w:noVBand="0"/>
        </w:tblPrEx>
        <w:trPr>
          <w:trHeight w:val="81"/>
        </w:trPr>
        <w:tc>
          <w:tcPr>
            <w:tcW w:w="6954" w:type="dxa"/>
            <w:gridSpan w:val="2"/>
            <w:vAlign w:val="center"/>
          </w:tcPr>
          <w:p w14:paraId="59B65BEE"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GRECE ALEXANDRA VARÓN SILVA</w:t>
            </w:r>
          </w:p>
          <w:p w14:paraId="43F1AFFF" w14:textId="77777777" w:rsidR="00994611" w:rsidRPr="00DD5437" w:rsidRDefault="00994611" w:rsidP="00DD5437">
            <w:pPr>
              <w:spacing w:after="0" w:line="240" w:lineRule="auto"/>
              <w:jc w:val="both"/>
              <w:rPr>
                <w:rFonts w:ascii="Arial Narrow" w:hAnsi="Arial Narrow" w:cs="Arial"/>
                <w:lang w:val="es-MX"/>
              </w:rPr>
            </w:pPr>
            <w:r w:rsidRPr="00DD5437">
              <w:rPr>
                <w:rFonts w:ascii="Arial Narrow" w:hAnsi="Arial Narrow" w:cs="Arial"/>
                <w:b/>
                <w:lang w:val="es-MX"/>
              </w:rPr>
              <w:t>SECRETARIA DE AGRICULTURA Y DESARROLLO EMPRESARIAL (E)</w:t>
            </w:r>
          </w:p>
        </w:tc>
        <w:tc>
          <w:tcPr>
            <w:tcW w:w="3299" w:type="dxa"/>
            <w:gridSpan w:val="2"/>
          </w:tcPr>
          <w:p w14:paraId="29F9B11D" w14:textId="77777777" w:rsidR="00994611" w:rsidRPr="00DD5437" w:rsidRDefault="00994611" w:rsidP="00DD5437">
            <w:pPr>
              <w:spacing w:after="0" w:line="240" w:lineRule="auto"/>
              <w:rPr>
                <w:rFonts w:ascii="Arial Narrow" w:hAnsi="Arial Narrow" w:cs="Arial"/>
                <w:b/>
                <w:lang w:val="es-MX"/>
              </w:rPr>
            </w:pPr>
          </w:p>
          <w:p w14:paraId="6B0C7974"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FIRMA</w:t>
            </w:r>
          </w:p>
        </w:tc>
      </w:tr>
      <w:tr w:rsidR="00994611" w:rsidRPr="00DD5437" w14:paraId="5C2FD791" w14:textId="77777777" w:rsidTr="00B1714B">
        <w:tblPrEx>
          <w:tblCellMar>
            <w:left w:w="70" w:type="dxa"/>
            <w:right w:w="70" w:type="dxa"/>
          </w:tblCellMar>
          <w:tblLook w:val="0000" w:firstRow="0" w:lastRow="0" w:firstColumn="0" w:lastColumn="0" w:noHBand="0" w:noVBand="0"/>
        </w:tblPrEx>
        <w:trPr>
          <w:trHeight w:val="60"/>
        </w:trPr>
        <w:tc>
          <w:tcPr>
            <w:tcW w:w="6954" w:type="dxa"/>
            <w:gridSpan w:val="2"/>
            <w:vAlign w:val="center"/>
          </w:tcPr>
          <w:p w14:paraId="7D93C1F5"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 xml:space="preserve">PROYECTÓ: YIRSY ROSIRIS ALMENDRALES SAUMETH </w:t>
            </w:r>
          </w:p>
          <w:p w14:paraId="2884D854"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lang w:val="es-MX"/>
              </w:rPr>
              <w:t>Profesional Universitario</w:t>
            </w:r>
          </w:p>
        </w:tc>
        <w:tc>
          <w:tcPr>
            <w:tcW w:w="3299" w:type="dxa"/>
            <w:gridSpan w:val="2"/>
          </w:tcPr>
          <w:p w14:paraId="0B6BDFF7" w14:textId="77777777" w:rsidR="00994611" w:rsidRPr="00DD5437" w:rsidRDefault="00994611" w:rsidP="00DD5437">
            <w:pPr>
              <w:spacing w:after="0" w:line="240" w:lineRule="auto"/>
              <w:rPr>
                <w:rFonts w:ascii="Arial Narrow" w:hAnsi="Arial Narrow" w:cs="Arial"/>
                <w:b/>
                <w:lang w:val="es-MX"/>
              </w:rPr>
            </w:pPr>
          </w:p>
          <w:p w14:paraId="447BCB37" w14:textId="77777777" w:rsidR="00994611" w:rsidRPr="00DD5437" w:rsidRDefault="00994611" w:rsidP="00DD5437">
            <w:pPr>
              <w:spacing w:after="0" w:line="240" w:lineRule="auto"/>
              <w:rPr>
                <w:rFonts w:ascii="Arial Narrow" w:hAnsi="Arial Narrow" w:cs="Arial"/>
                <w:b/>
                <w:lang w:val="es-MX"/>
              </w:rPr>
            </w:pPr>
            <w:r w:rsidRPr="00DD5437">
              <w:rPr>
                <w:rFonts w:ascii="Arial Narrow" w:hAnsi="Arial Narrow" w:cs="Arial"/>
                <w:b/>
                <w:lang w:val="es-MX"/>
              </w:rPr>
              <w:t>FIRMA</w:t>
            </w:r>
          </w:p>
        </w:tc>
      </w:tr>
    </w:tbl>
    <w:p w14:paraId="326DC6AB" w14:textId="77777777" w:rsidR="00994611" w:rsidRPr="00DD5437" w:rsidRDefault="00994611" w:rsidP="00DD5437">
      <w:pPr>
        <w:spacing w:after="0" w:line="240" w:lineRule="auto"/>
        <w:rPr>
          <w:rFonts w:ascii="Arial Narrow" w:hAnsi="Arial Narrow" w:cs="Arial"/>
        </w:rPr>
      </w:pPr>
    </w:p>
    <w:p w14:paraId="386B64AA" w14:textId="77777777" w:rsidR="00994611" w:rsidRPr="00DD5437" w:rsidRDefault="00994611" w:rsidP="00DD5437">
      <w:pPr>
        <w:spacing w:after="0" w:line="240" w:lineRule="auto"/>
        <w:rPr>
          <w:rFonts w:ascii="Arial Narrow" w:hAnsi="Arial Narrow" w:cs="Arial"/>
        </w:rPr>
        <w:sectPr w:rsidR="00994611" w:rsidRPr="00DD5437" w:rsidSect="00B1714B">
          <w:headerReference w:type="even" r:id="rId7"/>
          <w:headerReference w:type="default" r:id="rId8"/>
          <w:footerReference w:type="default" r:id="rId9"/>
          <w:headerReference w:type="first" r:id="rId10"/>
          <w:pgSz w:w="11907" w:h="18711" w:code="14"/>
          <w:pgMar w:top="805" w:right="1134" w:bottom="1418" w:left="1134" w:header="539" w:footer="505" w:gutter="0"/>
          <w:pgNumType w:start="1"/>
          <w:cols w:space="708"/>
          <w:docGrid w:linePitch="360"/>
        </w:sectPr>
      </w:pPr>
    </w:p>
    <w:p w14:paraId="0B019FBC" w14:textId="77777777" w:rsidR="00994611" w:rsidRPr="00DD5437" w:rsidRDefault="00994611" w:rsidP="00DD5437">
      <w:pPr>
        <w:spacing w:after="0" w:line="240" w:lineRule="auto"/>
        <w:rPr>
          <w:rFonts w:ascii="Arial Narrow" w:hAnsi="Arial Narrow" w:cs="Arial"/>
        </w:rPr>
      </w:pPr>
    </w:p>
    <w:tbl>
      <w:tblPr>
        <w:tblStyle w:val="Tablaconcuadrcula"/>
        <w:tblpPr w:leftFromText="141" w:rightFromText="141" w:vertAnchor="page" w:horzAnchor="margin" w:tblpY="3796"/>
        <w:tblW w:w="0" w:type="auto"/>
        <w:tblLook w:val="04A0" w:firstRow="1" w:lastRow="0" w:firstColumn="1" w:lastColumn="0" w:noHBand="0" w:noVBand="1"/>
      </w:tblPr>
      <w:tblGrid>
        <w:gridCol w:w="435"/>
        <w:gridCol w:w="435"/>
        <w:gridCol w:w="435"/>
        <w:gridCol w:w="435"/>
        <w:gridCol w:w="435"/>
        <w:gridCol w:w="1238"/>
        <w:gridCol w:w="1274"/>
        <w:gridCol w:w="435"/>
        <w:gridCol w:w="435"/>
        <w:gridCol w:w="435"/>
        <w:gridCol w:w="619"/>
        <w:gridCol w:w="435"/>
        <w:gridCol w:w="1401"/>
        <w:gridCol w:w="435"/>
        <w:gridCol w:w="435"/>
        <w:gridCol w:w="435"/>
        <w:gridCol w:w="619"/>
        <w:gridCol w:w="435"/>
        <w:gridCol w:w="1817"/>
        <w:gridCol w:w="581"/>
        <w:gridCol w:w="1030"/>
        <w:gridCol w:w="1223"/>
        <w:gridCol w:w="1021"/>
      </w:tblGrid>
      <w:tr w:rsidR="00994611" w:rsidRPr="00D25956" w14:paraId="6B66EE19" w14:textId="77777777" w:rsidTr="00B1714B">
        <w:trPr>
          <w:trHeight w:val="349"/>
        </w:trPr>
        <w:tc>
          <w:tcPr>
            <w:tcW w:w="0" w:type="auto"/>
            <w:vMerge w:val="restart"/>
            <w:textDirection w:val="btLr"/>
            <w:vAlign w:val="center"/>
          </w:tcPr>
          <w:p w14:paraId="585997D5" w14:textId="77777777" w:rsidR="00994611" w:rsidRPr="00D25956" w:rsidRDefault="00994611" w:rsidP="00DD5437">
            <w:pPr>
              <w:ind w:left="113" w:right="113"/>
              <w:jc w:val="center"/>
              <w:rPr>
                <w:rFonts w:ascii="Arial Narrow" w:hAnsi="Arial Narrow" w:cstheme="minorHAnsi"/>
                <w:b/>
                <w:bCs/>
                <w:sz w:val="18"/>
                <w:szCs w:val="18"/>
              </w:rPr>
            </w:pPr>
            <w:bookmarkStart w:id="0" w:name="_Hlk123811193"/>
            <w:r w:rsidRPr="00D25956">
              <w:rPr>
                <w:rFonts w:ascii="Arial Narrow" w:hAnsi="Arial Narrow" w:cstheme="minorHAnsi"/>
                <w:b/>
                <w:bCs/>
                <w:sz w:val="18"/>
                <w:szCs w:val="18"/>
              </w:rPr>
              <w:t>N°</w:t>
            </w:r>
          </w:p>
        </w:tc>
        <w:tc>
          <w:tcPr>
            <w:tcW w:w="0" w:type="auto"/>
            <w:vMerge w:val="restart"/>
            <w:textDirection w:val="btLr"/>
          </w:tcPr>
          <w:p w14:paraId="0022AA7D"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Clase</w:t>
            </w:r>
          </w:p>
        </w:tc>
        <w:tc>
          <w:tcPr>
            <w:tcW w:w="0" w:type="auto"/>
            <w:vMerge w:val="restart"/>
            <w:textDirection w:val="btLr"/>
            <w:vAlign w:val="center"/>
          </w:tcPr>
          <w:p w14:paraId="4CF3244C"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Fuente</w:t>
            </w:r>
          </w:p>
        </w:tc>
        <w:tc>
          <w:tcPr>
            <w:tcW w:w="0" w:type="auto"/>
            <w:vMerge w:val="restart"/>
            <w:textDirection w:val="btLr"/>
            <w:vAlign w:val="center"/>
          </w:tcPr>
          <w:p w14:paraId="26C45BDE"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Etapa</w:t>
            </w:r>
          </w:p>
        </w:tc>
        <w:tc>
          <w:tcPr>
            <w:tcW w:w="0" w:type="auto"/>
            <w:vMerge w:val="restart"/>
            <w:textDirection w:val="btLr"/>
            <w:vAlign w:val="center"/>
          </w:tcPr>
          <w:p w14:paraId="560516DC"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Tipo</w:t>
            </w:r>
          </w:p>
        </w:tc>
        <w:tc>
          <w:tcPr>
            <w:tcW w:w="0" w:type="auto"/>
            <w:vMerge w:val="restart"/>
            <w:textDirection w:val="btLr"/>
            <w:vAlign w:val="center"/>
          </w:tcPr>
          <w:p w14:paraId="1C4ACD24"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Descripción</w:t>
            </w:r>
          </w:p>
        </w:tc>
        <w:tc>
          <w:tcPr>
            <w:tcW w:w="0" w:type="auto"/>
            <w:vMerge w:val="restart"/>
            <w:textDirection w:val="btLr"/>
            <w:vAlign w:val="center"/>
          </w:tcPr>
          <w:p w14:paraId="7CACA209"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Consecuencia de la ocurrencia del evento</w:t>
            </w:r>
          </w:p>
        </w:tc>
        <w:tc>
          <w:tcPr>
            <w:tcW w:w="0" w:type="auto"/>
            <w:vMerge w:val="restart"/>
            <w:textDirection w:val="btLr"/>
            <w:vAlign w:val="center"/>
          </w:tcPr>
          <w:p w14:paraId="05D129CF"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Probabilidad</w:t>
            </w:r>
          </w:p>
        </w:tc>
        <w:tc>
          <w:tcPr>
            <w:tcW w:w="0" w:type="auto"/>
            <w:vMerge w:val="restart"/>
            <w:textDirection w:val="btLr"/>
            <w:vAlign w:val="center"/>
          </w:tcPr>
          <w:p w14:paraId="443DAB76"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Impacto</w:t>
            </w:r>
          </w:p>
        </w:tc>
        <w:tc>
          <w:tcPr>
            <w:tcW w:w="0" w:type="auto"/>
            <w:vMerge w:val="restart"/>
            <w:textDirection w:val="btLr"/>
            <w:vAlign w:val="center"/>
          </w:tcPr>
          <w:p w14:paraId="0CE7AFBA"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Valoración del riesgo</w:t>
            </w:r>
          </w:p>
        </w:tc>
        <w:tc>
          <w:tcPr>
            <w:tcW w:w="0" w:type="auto"/>
            <w:vMerge w:val="restart"/>
            <w:textDirection w:val="btLr"/>
            <w:vAlign w:val="center"/>
          </w:tcPr>
          <w:p w14:paraId="2F4D2E97"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Categoría</w:t>
            </w:r>
          </w:p>
        </w:tc>
        <w:tc>
          <w:tcPr>
            <w:tcW w:w="0" w:type="auto"/>
            <w:vMerge w:val="restart"/>
            <w:textDirection w:val="btLr"/>
            <w:vAlign w:val="center"/>
          </w:tcPr>
          <w:p w14:paraId="3F011D4A"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¿A quién se le asigna?</w:t>
            </w:r>
          </w:p>
        </w:tc>
        <w:tc>
          <w:tcPr>
            <w:tcW w:w="0" w:type="auto"/>
            <w:vMerge w:val="restart"/>
            <w:textDirection w:val="btLr"/>
            <w:vAlign w:val="center"/>
          </w:tcPr>
          <w:p w14:paraId="28CD6FD5" w14:textId="77777777" w:rsidR="00994611" w:rsidRPr="00D25956" w:rsidRDefault="00994611" w:rsidP="00DD5437">
            <w:pPr>
              <w:ind w:left="113" w:right="113"/>
              <w:jc w:val="center"/>
              <w:rPr>
                <w:rFonts w:ascii="Arial Narrow" w:hAnsi="Arial Narrow" w:cstheme="minorHAnsi"/>
                <w:b/>
                <w:sz w:val="18"/>
                <w:szCs w:val="18"/>
              </w:rPr>
            </w:pPr>
            <w:r w:rsidRPr="00D25956">
              <w:rPr>
                <w:rFonts w:ascii="Arial Narrow" w:hAnsi="Arial Narrow" w:cstheme="minorHAnsi"/>
                <w:b/>
                <w:sz w:val="18"/>
                <w:szCs w:val="18"/>
              </w:rPr>
              <w:t>Tratamiento/Controles a ser implementados</w:t>
            </w:r>
          </w:p>
        </w:tc>
        <w:tc>
          <w:tcPr>
            <w:tcW w:w="0" w:type="auto"/>
            <w:gridSpan w:val="4"/>
            <w:vAlign w:val="center"/>
          </w:tcPr>
          <w:p w14:paraId="6C4810F3"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t>Impacto después tratamiento</w:t>
            </w:r>
          </w:p>
        </w:tc>
        <w:tc>
          <w:tcPr>
            <w:tcW w:w="0" w:type="auto"/>
            <w:vAlign w:val="center"/>
          </w:tcPr>
          <w:p w14:paraId="23BF1A90" w14:textId="77777777" w:rsidR="00994611" w:rsidRPr="00D25956" w:rsidRDefault="00994611" w:rsidP="00DD5437">
            <w:pPr>
              <w:jc w:val="center"/>
              <w:rPr>
                <w:rFonts w:ascii="Arial Narrow" w:hAnsi="Arial Narrow" w:cstheme="minorHAnsi"/>
                <w:b/>
                <w:bCs/>
                <w:sz w:val="18"/>
                <w:szCs w:val="18"/>
              </w:rPr>
            </w:pPr>
          </w:p>
        </w:tc>
        <w:tc>
          <w:tcPr>
            <w:tcW w:w="1330" w:type="dxa"/>
            <w:vAlign w:val="center"/>
          </w:tcPr>
          <w:p w14:paraId="756AC985" w14:textId="77777777" w:rsidR="00994611" w:rsidRPr="00D25956" w:rsidRDefault="00994611" w:rsidP="00DD5437">
            <w:pPr>
              <w:jc w:val="center"/>
              <w:rPr>
                <w:rFonts w:ascii="Arial Narrow" w:hAnsi="Arial Narrow" w:cstheme="minorHAnsi"/>
                <w:b/>
                <w:bCs/>
                <w:sz w:val="18"/>
                <w:szCs w:val="18"/>
              </w:rPr>
            </w:pPr>
          </w:p>
        </w:tc>
        <w:tc>
          <w:tcPr>
            <w:tcW w:w="0" w:type="auto"/>
            <w:vAlign w:val="center"/>
          </w:tcPr>
          <w:p w14:paraId="1CC1F0E6" w14:textId="77777777" w:rsidR="00994611" w:rsidRPr="00D25956" w:rsidRDefault="00994611" w:rsidP="00DD5437">
            <w:pPr>
              <w:jc w:val="center"/>
              <w:rPr>
                <w:rFonts w:ascii="Arial Narrow" w:hAnsi="Arial Narrow" w:cstheme="minorHAnsi"/>
                <w:b/>
                <w:bCs/>
                <w:sz w:val="18"/>
                <w:szCs w:val="18"/>
              </w:rPr>
            </w:pPr>
          </w:p>
        </w:tc>
        <w:tc>
          <w:tcPr>
            <w:tcW w:w="0" w:type="auto"/>
            <w:vAlign w:val="center"/>
          </w:tcPr>
          <w:p w14:paraId="57436B83" w14:textId="77777777" w:rsidR="00994611" w:rsidRPr="00D25956" w:rsidRDefault="00994611" w:rsidP="00DD5437">
            <w:pPr>
              <w:jc w:val="center"/>
              <w:rPr>
                <w:rFonts w:ascii="Arial Narrow" w:hAnsi="Arial Narrow" w:cstheme="minorHAnsi"/>
                <w:b/>
                <w:bCs/>
                <w:sz w:val="18"/>
                <w:szCs w:val="18"/>
              </w:rPr>
            </w:pPr>
          </w:p>
        </w:tc>
        <w:tc>
          <w:tcPr>
            <w:tcW w:w="0" w:type="auto"/>
            <w:gridSpan w:val="2"/>
            <w:vAlign w:val="center"/>
          </w:tcPr>
          <w:p w14:paraId="50807720"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t>Monitoreo y revisión</w:t>
            </w:r>
          </w:p>
        </w:tc>
      </w:tr>
      <w:tr w:rsidR="00994611" w:rsidRPr="00D25956" w14:paraId="4CBA175E" w14:textId="77777777" w:rsidTr="00B1714B">
        <w:trPr>
          <w:trHeight w:val="1274"/>
        </w:trPr>
        <w:tc>
          <w:tcPr>
            <w:tcW w:w="0" w:type="auto"/>
            <w:vMerge/>
            <w:textDirection w:val="btLr"/>
            <w:vAlign w:val="center"/>
          </w:tcPr>
          <w:p w14:paraId="66C92F5D"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4F2AED68"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3CE29AD4"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5C5A8E02"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1906B826"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31D33FFB"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104A402D"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0B8CB679"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3040F54F"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470F97C3"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3C3DF94B"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309189D7" w14:textId="77777777" w:rsidR="00994611" w:rsidRPr="00D25956" w:rsidRDefault="00994611" w:rsidP="00DD5437">
            <w:pPr>
              <w:ind w:left="113" w:right="113"/>
              <w:jc w:val="center"/>
              <w:rPr>
                <w:rFonts w:ascii="Arial Narrow" w:hAnsi="Arial Narrow" w:cstheme="minorHAnsi"/>
                <w:b/>
                <w:bCs/>
                <w:sz w:val="18"/>
                <w:szCs w:val="18"/>
              </w:rPr>
            </w:pPr>
          </w:p>
        </w:tc>
        <w:tc>
          <w:tcPr>
            <w:tcW w:w="0" w:type="auto"/>
            <w:vMerge/>
            <w:textDirection w:val="btLr"/>
            <w:vAlign w:val="center"/>
          </w:tcPr>
          <w:p w14:paraId="5A61BD8B" w14:textId="77777777" w:rsidR="00994611" w:rsidRPr="00D25956" w:rsidRDefault="00994611" w:rsidP="00DD5437">
            <w:pPr>
              <w:ind w:left="113" w:right="113"/>
              <w:jc w:val="center"/>
              <w:rPr>
                <w:rFonts w:ascii="Arial Narrow" w:hAnsi="Arial Narrow" w:cstheme="minorHAnsi"/>
                <w:bCs/>
                <w:sz w:val="18"/>
                <w:szCs w:val="18"/>
              </w:rPr>
            </w:pPr>
          </w:p>
        </w:tc>
        <w:tc>
          <w:tcPr>
            <w:tcW w:w="0" w:type="auto"/>
            <w:textDirection w:val="btLr"/>
            <w:vAlign w:val="center"/>
          </w:tcPr>
          <w:p w14:paraId="72B15F6D"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Probabilidad</w:t>
            </w:r>
          </w:p>
        </w:tc>
        <w:tc>
          <w:tcPr>
            <w:tcW w:w="0" w:type="auto"/>
            <w:textDirection w:val="btLr"/>
            <w:vAlign w:val="center"/>
          </w:tcPr>
          <w:p w14:paraId="19A6C1F3"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Impacto</w:t>
            </w:r>
          </w:p>
        </w:tc>
        <w:tc>
          <w:tcPr>
            <w:tcW w:w="0" w:type="auto"/>
            <w:textDirection w:val="btLr"/>
            <w:vAlign w:val="center"/>
          </w:tcPr>
          <w:p w14:paraId="2D6B49BD"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Valoración del Riesgo</w:t>
            </w:r>
          </w:p>
        </w:tc>
        <w:tc>
          <w:tcPr>
            <w:tcW w:w="0" w:type="auto"/>
            <w:textDirection w:val="btLr"/>
            <w:vAlign w:val="center"/>
          </w:tcPr>
          <w:p w14:paraId="07F8B5EC"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Categoría</w:t>
            </w:r>
          </w:p>
        </w:tc>
        <w:tc>
          <w:tcPr>
            <w:tcW w:w="0" w:type="auto"/>
            <w:textDirection w:val="btLr"/>
            <w:vAlign w:val="center"/>
          </w:tcPr>
          <w:p w14:paraId="6B67E58A"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¿Afecta la ejecución del contrato?</w:t>
            </w:r>
          </w:p>
        </w:tc>
        <w:tc>
          <w:tcPr>
            <w:tcW w:w="1330" w:type="dxa"/>
            <w:textDirection w:val="btLr"/>
            <w:vAlign w:val="center"/>
          </w:tcPr>
          <w:p w14:paraId="0BDDD1ED"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Persona responsable de implementar el tratamiento</w:t>
            </w:r>
          </w:p>
        </w:tc>
        <w:tc>
          <w:tcPr>
            <w:tcW w:w="0" w:type="auto"/>
            <w:textDirection w:val="btLr"/>
            <w:vAlign w:val="center"/>
          </w:tcPr>
          <w:p w14:paraId="57CB2F10"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Fecha estimada en que se inicia el tratamiento</w:t>
            </w:r>
          </w:p>
        </w:tc>
        <w:tc>
          <w:tcPr>
            <w:tcW w:w="0" w:type="auto"/>
            <w:textDirection w:val="btLr"/>
            <w:vAlign w:val="center"/>
          </w:tcPr>
          <w:p w14:paraId="28D95AF8"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Fecha estimada en que se completa el tratamiento</w:t>
            </w:r>
          </w:p>
        </w:tc>
        <w:tc>
          <w:tcPr>
            <w:tcW w:w="0" w:type="auto"/>
            <w:textDirection w:val="btLr"/>
            <w:vAlign w:val="center"/>
          </w:tcPr>
          <w:p w14:paraId="3583B3FC"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¿Cómo se realiza el monitoreo</w:t>
            </w:r>
          </w:p>
        </w:tc>
        <w:tc>
          <w:tcPr>
            <w:tcW w:w="0" w:type="auto"/>
            <w:textDirection w:val="btLr"/>
            <w:vAlign w:val="center"/>
          </w:tcPr>
          <w:p w14:paraId="189CA6DC"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
                <w:bCs/>
                <w:sz w:val="18"/>
                <w:szCs w:val="18"/>
              </w:rPr>
              <w:t>Periodicidad ¿Cuándo?</w:t>
            </w:r>
          </w:p>
        </w:tc>
      </w:tr>
      <w:tr w:rsidR="00994611" w:rsidRPr="00D25956" w14:paraId="7113D225" w14:textId="77777777" w:rsidTr="00B1714B">
        <w:trPr>
          <w:cantSplit/>
          <w:trHeight w:val="1274"/>
        </w:trPr>
        <w:tc>
          <w:tcPr>
            <w:tcW w:w="0" w:type="auto"/>
            <w:vAlign w:val="center"/>
          </w:tcPr>
          <w:p w14:paraId="1A1F5C00"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t>1</w:t>
            </w:r>
          </w:p>
        </w:tc>
        <w:tc>
          <w:tcPr>
            <w:tcW w:w="0" w:type="auto"/>
            <w:textDirection w:val="btLr"/>
            <w:vAlign w:val="center"/>
          </w:tcPr>
          <w:p w14:paraId="4019203A"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General</w:t>
            </w:r>
          </w:p>
        </w:tc>
        <w:tc>
          <w:tcPr>
            <w:tcW w:w="0" w:type="auto"/>
            <w:textDirection w:val="btLr"/>
            <w:vAlign w:val="center"/>
          </w:tcPr>
          <w:p w14:paraId="1EF61BB4"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Externo</w:t>
            </w:r>
          </w:p>
        </w:tc>
        <w:tc>
          <w:tcPr>
            <w:tcW w:w="0" w:type="auto"/>
            <w:textDirection w:val="btLr"/>
            <w:vAlign w:val="center"/>
          </w:tcPr>
          <w:p w14:paraId="62917891"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 xml:space="preserve">Ejecución </w:t>
            </w:r>
          </w:p>
        </w:tc>
        <w:tc>
          <w:tcPr>
            <w:tcW w:w="0" w:type="auto"/>
            <w:textDirection w:val="btLr"/>
            <w:vAlign w:val="center"/>
          </w:tcPr>
          <w:p w14:paraId="01CB4B04"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Operacional</w:t>
            </w:r>
          </w:p>
        </w:tc>
        <w:tc>
          <w:tcPr>
            <w:tcW w:w="0" w:type="auto"/>
            <w:vAlign w:val="center"/>
          </w:tcPr>
          <w:p w14:paraId="6F0980FD" w14:textId="77777777" w:rsidR="00994611" w:rsidRPr="00D25956" w:rsidRDefault="00994611" w:rsidP="00DD5437">
            <w:pPr>
              <w:jc w:val="center"/>
              <w:rPr>
                <w:rFonts w:ascii="Arial Narrow" w:hAnsi="Arial Narrow" w:cstheme="minorHAnsi"/>
                <w:sz w:val="18"/>
                <w:szCs w:val="18"/>
              </w:rPr>
            </w:pPr>
            <w:r w:rsidRPr="00D25956">
              <w:rPr>
                <w:rFonts w:ascii="Arial Narrow" w:hAnsi="Arial Narrow" w:cstheme="minorHAnsi"/>
                <w:sz w:val="18"/>
                <w:szCs w:val="18"/>
              </w:rPr>
              <w:t xml:space="preserve">Ausencia del contratista por inhabilidades legales sobrevinientes, accidentes o </w:t>
            </w:r>
          </w:p>
          <w:p w14:paraId="5AA64E04" w14:textId="77777777" w:rsidR="00994611" w:rsidRPr="00D25956" w:rsidRDefault="00994611" w:rsidP="00DD5437">
            <w:pPr>
              <w:jc w:val="center"/>
              <w:rPr>
                <w:rFonts w:ascii="Arial Narrow" w:hAnsi="Arial Narrow" w:cstheme="minorHAnsi"/>
                <w:sz w:val="18"/>
                <w:szCs w:val="18"/>
              </w:rPr>
            </w:pPr>
            <w:r w:rsidRPr="00D25956">
              <w:rPr>
                <w:rFonts w:ascii="Arial Narrow" w:hAnsi="Arial Narrow" w:cstheme="minorHAnsi"/>
                <w:sz w:val="18"/>
                <w:szCs w:val="18"/>
              </w:rPr>
              <w:t xml:space="preserve">afectaciones de salud, o por imposibilidad manifiesta de éste </w:t>
            </w:r>
          </w:p>
          <w:p w14:paraId="390BD3C8" w14:textId="77777777" w:rsidR="00994611" w:rsidRPr="00D25956" w:rsidRDefault="00994611" w:rsidP="00DD5437">
            <w:pPr>
              <w:rPr>
                <w:rFonts w:ascii="Arial Narrow" w:hAnsi="Arial Narrow" w:cstheme="minorHAnsi"/>
                <w:b/>
                <w:bCs/>
                <w:sz w:val="18"/>
                <w:szCs w:val="18"/>
              </w:rPr>
            </w:pPr>
          </w:p>
        </w:tc>
        <w:tc>
          <w:tcPr>
            <w:tcW w:w="0" w:type="auto"/>
            <w:vAlign w:val="center"/>
          </w:tcPr>
          <w:p w14:paraId="15C881D1" w14:textId="77777777" w:rsidR="00994611" w:rsidRPr="00D25956" w:rsidRDefault="00994611" w:rsidP="00DD5437">
            <w:pPr>
              <w:jc w:val="center"/>
              <w:rPr>
                <w:rFonts w:ascii="Arial Narrow" w:hAnsi="Arial Narrow" w:cstheme="minorHAnsi"/>
                <w:sz w:val="18"/>
                <w:szCs w:val="18"/>
              </w:rPr>
            </w:pPr>
            <w:r w:rsidRPr="00D25956">
              <w:rPr>
                <w:rFonts w:ascii="Arial Narrow" w:hAnsi="Arial Narrow" w:cstheme="minorHAnsi"/>
                <w:sz w:val="18"/>
                <w:szCs w:val="18"/>
              </w:rPr>
              <w:t>Retraso en el desarrollo de actividades del contrato.</w:t>
            </w:r>
          </w:p>
        </w:tc>
        <w:tc>
          <w:tcPr>
            <w:tcW w:w="0" w:type="auto"/>
            <w:vAlign w:val="center"/>
          </w:tcPr>
          <w:p w14:paraId="4828E074"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63379E73"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5</w:t>
            </w:r>
          </w:p>
        </w:tc>
        <w:tc>
          <w:tcPr>
            <w:tcW w:w="0" w:type="auto"/>
            <w:vAlign w:val="center"/>
          </w:tcPr>
          <w:p w14:paraId="67C69996"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7</w:t>
            </w:r>
          </w:p>
        </w:tc>
        <w:tc>
          <w:tcPr>
            <w:tcW w:w="0" w:type="auto"/>
            <w:vAlign w:val="center"/>
          </w:tcPr>
          <w:p w14:paraId="48FEFA57"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Alto</w:t>
            </w:r>
          </w:p>
        </w:tc>
        <w:tc>
          <w:tcPr>
            <w:tcW w:w="0" w:type="auto"/>
            <w:textDirection w:val="btLr"/>
            <w:vAlign w:val="center"/>
          </w:tcPr>
          <w:p w14:paraId="78D6B631"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Contratista</w:t>
            </w:r>
          </w:p>
        </w:tc>
        <w:tc>
          <w:tcPr>
            <w:tcW w:w="0" w:type="auto"/>
            <w:vAlign w:val="center"/>
          </w:tcPr>
          <w:p w14:paraId="601866CA" w14:textId="77777777" w:rsidR="00994611" w:rsidRPr="00D25956" w:rsidRDefault="00994611" w:rsidP="00DD5437">
            <w:pPr>
              <w:jc w:val="center"/>
              <w:rPr>
                <w:rFonts w:ascii="Arial Narrow" w:hAnsi="Arial Narrow" w:cstheme="minorHAnsi"/>
                <w:sz w:val="18"/>
                <w:szCs w:val="18"/>
              </w:rPr>
            </w:pPr>
          </w:p>
          <w:p w14:paraId="232C504A" w14:textId="77777777" w:rsidR="00994611" w:rsidRPr="00D25956" w:rsidRDefault="00994611" w:rsidP="00DD5437">
            <w:pPr>
              <w:jc w:val="center"/>
              <w:rPr>
                <w:rFonts w:ascii="Arial Narrow" w:hAnsi="Arial Narrow" w:cstheme="minorHAnsi"/>
                <w:sz w:val="18"/>
                <w:szCs w:val="18"/>
              </w:rPr>
            </w:pPr>
            <w:r w:rsidRPr="00D25956">
              <w:rPr>
                <w:rFonts w:ascii="Arial Narrow" w:hAnsi="Arial Narrow" w:cstheme="minorHAnsi"/>
                <w:sz w:val="18"/>
                <w:szCs w:val="18"/>
              </w:rPr>
              <w:t>Reprogramación del plazo de ejecución, inspección y revisión del cumplimiento del contrato, implementación de medidas de apremio que garantice el cumplimiento del objeto contratado dentro del plazo de ejecución, liquidación del contrato.</w:t>
            </w:r>
          </w:p>
        </w:tc>
        <w:tc>
          <w:tcPr>
            <w:tcW w:w="0" w:type="auto"/>
            <w:vAlign w:val="center"/>
          </w:tcPr>
          <w:p w14:paraId="7610F8DA"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0427B876"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3</w:t>
            </w:r>
          </w:p>
        </w:tc>
        <w:tc>
          <w:tcPr>
            <w:tcW w:w="0" w:type="auto"/>
            <w:vAlign w:val="center"/>
          </w:tcPr>
          <w:p w14:paraId="02DC44B0"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5</w:t>
            </w:r>
          </w:p>
        </w:tc>
        <w:tc>
          <w:tcPr>
            <w:tcW w:w="0" w:type="auto"/>
            <w:vAlign w:val="center"/>
          </w:tcPr>
          <w:p w14:paraId="5743C1CB"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Medio</w:t>
            </w:r>
          </w:p>
        </w:tc>
        <w:tc>
          <w:tcPr>
            <w:tcW w:w="0" w:type="auto"/>
            <w:vAlign w:val="center"/>
          </w:tcPr>
          <w:p w14:paraId="5D6E68E1"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si</w:t>
            </w:r>
          </w:p>
        </w:tc>
        <w:tc>
          <w:tcPr>
            <w:tcW w:w="1330" w:type="dxa"/>
            <w:textDirection w:val="btLr"/>
            <w:vAlign w:val="center"/>
          </w:tcPr>
          <w:p w14:paraId="6FBA724D"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Contratista/Gobernación</w:t>
            </w:r>
          </w:p>
        </w:tc>
        <w:tc>
          <w:tcPr>
            <w:tcW w:w="0" w:type="auto"/>
            <w:vAlign w:val="center"/>
          </w:tcPr>
          <w:p w14:paraId="5EBFE9C2"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 xml:space="preserve">A partir de la fecha del acta de inicio </w:t>
            </w:r>
          </w:p>
        </w:tc>
        <w:tc>
          <w:tcPr>
            <w:tcW w:w="0" w:type="auto"/>
            <w:vAlign w:val="center"/>
          </w:tcPr>
          <w:p w14:paraId="0377A600"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Terminación del contrato</w:t>
            </w:r>
          </w:p>
        </w:tc>
        <w:tc>
          <w:tcPr>
            <w:tcW w:w="0" w:type="auto"/>
            <w:vAlign w:val="center"/>
          </w:tcPr>
          <w:p w14:paraId="2027FE68"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Supervisor Contratista</w:t>
            </w:r>
          </w:p>
        </w:tc>
        <w:tc>
          <w:tcPr>
            <w:tcW w:w="0" w:type="auto"/>
            <w:vAlign w:val="center"/>
          </w:tcPr>
          <w:p w14:paraId="39579C4C"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Permanente</w:t>
            </w:r>
          </w:p>
        </w:tc>
      </w:tr>
      <w:tr w:rsidR="00994611" w:rsidRPr="00D25956" w14:paraId="50FC24A2" w14:textId="77777777" w:rsidTr="00B1714B">
        <w:trPr>
          <w:cantSplit/>
          <w:trHeight w:val="1274"/>
        </w:trPr>
        <w:tc>
          <w:tcPr>
            <w:tcW w:w="0" w:type="auto"/>
            <w:vAlign w:val="center"/>
          </w:tcPr>
          <w:p w14:paraId="2071BAAC"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lastRenderedPageBreak/>
              <w:t>2</w:t>
            </w:r>
          </w:p>
        </w:tc>
        <w:tc>
          <w:tcPr>
            <w:tcW w:w="0" w:type="auto"/>
            <w:textDirection w:val="btLr"/>
            <w:vAlign w:val="center"/>
          </w:tcPr>
          <w:p w14:paraId="46131B3F"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 xml:space="preserve">General </w:t>
            </w:r>
          </w:p>
        </w:tc>
        <w:tc>
          <w:tcPr>
            <w:tcW w:w="0" w:type="auto"/>
            <w:textDirection w:val="btLr"/>
            <w:vAlign w:val="center"/>
          </w:tcPr>
          <w:p w14:paraId="660913A8"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Externo</w:t>
            </w:r>
          </w:p>
        </w:tc>
        <w:tc>
          <w:tcPr>
            <w:tcW w:w="0" w:type="auto"/>
            <w:textDirection w:val="btLr"/>
            <w:vAlign w:val="center"/>
          </w:tcPr>
          <w:p w14:paraId="0543F0B9"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Ejecución</w:t>
            </w:r>
          </w:p>
        </w:tc>
        <w:tc>
          <w:tcPr>
            <w:tcW w:w="0" w:type="auto"/>
            <w:textDirection w:val="btLr"/>
            <w:vAlign w:val="center"/>
          </w:tcPr>
          <w:p w14:paraId="1A7690C6"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Regulatorio</w:t>
            </w:r>
          </w:p>
        </w:tc>
        <w:tc>
          <w:tcPr>
            <w:tcW w:w="0" w:type="auto"/>
            <w:vAlign w:val="center"/>
          </w:tcPr>
          <w:p w14:paraId="519CABCF"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Expedición de nuevas normas que impongan nuevos tributos o cargas parafiscales, o que modifiquen los existentes, afectando el equilibrio económico del contrato</w:t>
            </w:r>
          </w:p>
        </w:tc>
        <w:tc>
          <w:tcPr>
            <w:tcW w:w="0" w:type="auto"/>
            <w:vAlign w:val="center"/>
          </w:tcPr>
          <w:p w14:paraId="027800AA"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Modificación en el valor del contrato</w:t>
            </w:r>
          </w:p>
        </w:tc>
        <w:tc>
          <w:tcPr>
            <w:tcW w:w="0" w:type="auto"/>
            <w:vAlign w:val="center"/>
          </w:tcPr>
          <w:p w14:paraId="50BE32C7"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2BAEDEE7"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6EAA0FE5"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4</w:t>
            </w:r>
          </w:p>
        </w:tc>
        <w:tc>
          <w:tcPr>
            <w:tcW w:w="0" w:type="auto"/>
            <w:vAlign w:val="center"/>
          </w:tcPr>
          <w:p w14:paraId="0D30A514"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Bajo</w:t>
            </w:r>
          </w:p>
        </w:tc>
        <w:tc>
          <w:tcPr>
            <w:tcW w:w="0" w:type="auto"/>
            <w:textDirection w:val="btLr"/>
            <w:vAlign w:val="center"/>
          </w:tcPr>
          <w:p w14:paraId="1E399E80"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Gobernación</w:t>
            </w:r>
          </w:p>
        </w:tc>
        <w:tc>
          <w:tcPr>
            <w:tcW w:w="0" w:type="auto"/>
            <w:vAlign w:val="center"/>
          </w:tcPr>
          <w:p w14:paraId="23824AC0"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Aplicación inmediata de las disposiciones legales y realización de los ajustes económicos que generen las nuevas cargas impositivas</w:t>
            </w:r>
          </w:p>
        </w:tc>
        <w:tc>
          <w:tcPr>
            <w:tcW w:w="0" w:type="auto"/>
            <w:vAlign w:val="center"/>
          </w:tcPr>
          <w:p w14:paraId="587A6EB5"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t>1</w:t>
            </w:r>
          </w:p>
        </w:tc>
        <w:tc>
          <w:tcPr>
            <w:tcW w:w="0" w:type="auto"/>
            <w:vAlign w:val="center"/>
          </w:tcPr>
          <w:p w14:paraId="6BF5F01D"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t>1</w:t>
            </w:r>
          </w:p>
        </w:tc>
        <w:tc>
          <w:tcPr>
            <w:tcW w:w="0" w:type="auto"/>
            <w:vAlign w:val="center"/>
          </w:tcPr>
          <w:p w14:paraId="55098AFC"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t>2</w:t>
            </w:r>
          </w:p>
        </w:tc>
        <w:tc>
          <w:tcPr>
            <w:tcW w:w="0" w:type="auto"/>
            <w:vAlign w:val="center"/>
          </w:tcPr>
          <w:p w14:paraId="6A25C886"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Bajo</w:t>
            </w:r>
          </w:p>
        </w:tc>
        <w:tc>
          <w:tcPr>
            <w:tcW w:w="0" w:type="auto"/>
            <w:vAlign w:val="center"/>
          </w:tcPr>
          <w:p w14:paraId="468ABADC"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si</w:t>
            </w:r>
          </w:p>
        </w:tc>
        <w:tc>
          <w:tcPr>
            <w:tcW w:w="1330" w:type="dxa"/>
            <w:textDirection w:val="btLr"/>
            <w:vAlign w:val="center"/>
          </w:tcPr>
          <w:p w14:paraId="532F5F44"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bCs/>
                <w:sz w:val="18"/>
                <w:szCs w:val="18"/>
              </w:rPr>
              <w:t>Contratista/Gobernación</w:t>
            </w:r>
          </w:p>
        </w:tc>
        <w:tc>
          <w:tcPr>
            <w:tcW w:w="0" w:type="auto"/>
          </w:tcPr>
          <w:p w14:paraId="5B668945" w14:textId="77777777" w:rsidR="00994611" w:rsidRPr="00D25956" w:rsidRDefault="00994611" w:rsidP="00DD5437">
            <w:pPr>
              <w:jc w:val="center"/>
              <w:rPr>
                <w:rFonts w:ascii="Arial Narrow" w:hAnsi="Arial Narrow" w:cstheme="minorHAnsi"/>
                <w:sz w:val="18"/>
                <w:szCs w:val="18"/>
              </w:rPr>
            </w:pPr>
          </w:p>
          <w:p w14:paraId="07AD068B" w14:textId="77777777" w:rsidR="00994611" w:rsidRPr="00D25956" w:rsidRDefault="00994611" w:rsidP="00DD5437">
            <w:pPr>
              <w:jc w:val="center"/>
              <w:rPr>
                <w:rFonts w:ascii="Arial Narrow" w:hAnsi="Arial Narrow" w:cstheme="minorHAnsi"/>
                <w:sz w:val="18"/>
                <w:szCs w:val="18"/>
              </w:rPr>
            </w:pPr>
          </w:p>
          <w:p w14:paraId="13E0BA3F" w14:textId="77777777" w:rsidR="00994611" w:rsidRPr="00D25956" w:rsidRDefault="00994611" w:rsidP="00DD5437">
            <w:pPr>
              <w:jc w:val="center"/>
              <w:rPr>
                <w:rFonts w:ascii="Arial Narrow" w:hAnsi="Arial Narrow" w:cstheme="minorHAnsi"/>
                <w:sz w:val="18"/>
                <w:szCs w:val="18"/>
              </w:rPr>
            </w:pPr>
          </w:p>
          <w:p w14:paraId="2F55BBC2" w14:textId="77777777" w:rsidR="00994611" w:rsidRPr="00D25956" w:rsidRDefault="00994611" w:rsidP="00DD5437">
            <w:pPr>
              <w:jc w:val="center"/>
              <w:rPr>
                <w:rFonts w:ascii="Arial Narrow" w:hAnsi="Arial Narrow" w:cstheme="minorHAnsi"/>
                <w:sz w:val="18"/>
                <w:szCs w:val="18"/>
              </w:rPr>
            </w:pPr>
          </w:p>
          <w:p w14:paraId="0710D626" w14:textId="77777777" w:rsidR="00994611" w:rsidRPr="00D25956" w:rsidRDefault="00994611" w:rsidP="00DD5437">
            <w:pPr>
              <w:jc w:val="center"/>
              <w:rPr>
                <w:rFonts w:ascii="Arial Narrow" w:hAnsi="Arial Narrow" w:cstheme="minorHAnsi"/>
                <w:sz w:val="18"/>
                <w:szCs w:val="18"/>
              </w:rPr>
            </w:pPr>
          </w:p>
          <w:p w14:paraId="2BF42D06"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Cs/>
                <w:sz w:val="18"/>
                <w:szCs w:val="18"/>
              </w:rPr>
              <w:t>A partir de la fecha del acta de inicio</w:t>
            </w:r>
          </w:p>
        </w:tc>
        <w:tc>
          <w:tcPr>
            <w:tcW w:w="0" w:type="auto"/>
          </w:tcPr>
          <w:p w14:paraId="51700204" w14:textId="77777777" w:rsidR="00994611" w:rsidRPr="00D25956" w:rsidRDefault="00994611" w:rsidP="00DD5437">
            <w:pPr>
              <w:jc w:val="center"/>
              <w:rPr>
                <w:rFonts w:ascii="Arial Narrow" w:hAnsi="Arial Narrow" w:cstheme="minorHAnsi"/>
                <w:sz w:val="18"/>
                <w:szCs w:val="18"/>
              </w:rPr>
            </w:pPr>
          </w:p>
          <w:p w14:paraId="510A2E31" w14:textId="77777777" w:rsidR="00994611" w:rsidRPr="00D25956" w:rsidRDefault="00994611" w:rsidP="00DD5437">
            <w:pPr>
              <w:jc w:val="center"/>
              <w:rPr>
                <w:rFonts w:ascii="Arial Narrow" w:hAnsi="Arial Narrow" w:cstheme="minorHAnsi"/>
                <w:sz w:val="18"/>
                <w:szCs w:val="18"/>
              </w:rPr>
            </w:pPr>
          </w:p>
          <w:p w14:paraId="0E9AE65F" w14:textId="77777777" w:rsidR="00994611" w:rsidRPr="00D25956" w:rsidRDefault="00994611" w:rsidP="00DD5437">
            <w:pPr>
              <w:jc w:val="center"/>
              <w:rPr>
                <w:rFonts w:ascii="Arial Narrow" w:hAnsi="Arial Narrow" w:cstheme="minorHAnsi"/>
                <w:sz w:val="18"/>
                <w:szCs w:val="18"/>
              </w:rPr>
            </w:pPr>
          </w:p>
          <w:p w14:paraId="67847272" w14:textId="77777777" w:rsidR="00994611" w:rsidRPr="00D25956" w:rsidRDefault="00994611" w:rsidP="00DD5437">
            <w:pPr>
              <w:jc w:val="center"/>
              <w:rPr>
                <w:rFonts w:ascii="Arial Narrow" w:hAnsi="Arial Narrow" w:cstheme="minorHAnsi"/>
                <w:sz w:val="18"/>
                <w:szCs w:val="18"/>
              </w:rPr>
            </w:pPr>
          </w:p>
          <w:p w14:paraId="5F27787F" w14:textId="77777777" w:rsidR="00994611" w:rsidRPr="00D25956" w:rsidRDefault="00994611" w:rsidP="00DD5437">
            <w:pPr>
              <w:jc w:val="center"/>
              <w:rPr>
                <w:rFonts w:ascii="Arial Narrow" w:hAnsi="Arial Narrow" w:cstheme="minorHAnsi"/>
                <w:sz w:val="18"/>
                <w:szCs w:val="18"/>
              </w:rPr>
            </w:pPr>
          </w:p>
          <w:p w14:paraId="08468E5C"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sz w:val="18"/>
                <w:szCs w:val="18"/>
              </w:rPr>
              <w:t>Terminación del contrato</w:t>
            </w:r>
          </w:p>
        </w:tc>
        <w:tc>
          <w:tcPr>
            <w:tcW w:w="0" w:type="auto"/>
            <w:vAlign w:val="center"/>
          </w:tcPr>
          <w:p w14:paraId="15D01A52"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Consulta normativa</w:t>
            </w:r>
          </w:p>
        </w:tc>
        <w:tc>
          <w:tcPr>
            <w:tcW w:w="0" w:type="auto"/>
            <w:vAlign w:val="center"/>
          </w:tcPr>
          <w:p w14:paraId="6B8E666C"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Permanente</w:t>
            </w:r>
          </w:p>
        </w:tc>
      </w:tr>
      <w:tr w:rsidR="00994611" w:rsidRPr="00D25956" w14:paraId="4CF5D0E1" w14:textId="77777777" w:rsidTr="00B1714B">
        <w:trPr>
          <w:cantSplit/>
          <w:trHeight w:val="983"/>
        </w:trPr>
        <w:tc>
          <w:tcPr>
            <w:tcW w:w="0" w:type="auto"/>
            <w:vAlign w:val="center"/>
          </w:tcPr>
          <w:p w14:paraId="74164E2A"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t>3</w:t>
            </w:r>
          </w:p>
        </w:tc>
        <w:tc>
          <w:tcPr>
            <w:tcW w:w="0" w:type="auto"/>
            <w:textDirection w:val="btLr"/>
          </w:tcPr>
          <w:p w14:paraId="16C19001"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sz w:val="18"/>
                <w:szCs w:val="18"/>
              </w:rPr>
              <w:t xml:space="preserve">Específico  </w:t>
            </w:r>
          </w:p>
        </w:tc>
        <w:tc>
          <w:tcPr>
            <w:tcW w:w="0" w:type="auto"/>
            <w:textDirection w:val="btLr"/>
          </w:tcPr>
          <w:p w14:paraId="1ABE3BD3"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sz w:val="18"/>
                <w:szCs w:val="18"/>
              </w:rPr>
              <w:t>Interno</w:t>
            </w:r>
          </w:p>
        </w:tc>
        <w:tc>
          <w:tcPr>
            <w:tcW w:w="0" w:type="auto"/>
            <w:textDirection w:val="btLr"/>
          </w:tcPr>
          <w:p w14:paraId="0F09CFBE"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sz w:val="18"/>
                <w:szCs w:val="18"/>
              </w:rPr>
              <w:t xml:space="preserve">Ejecución </w:t>
            </w:r>
          </w:p>
        </w:tc>
        <w:tc>
          <w:tcPr>
            <w:tcW w:w="0" w:type="auto"/>
            <w:textDirection w:val="btLr"/>
          </w:tcPr>
          <w:p w14:paraId="06736772" w14:textId="77777777" w:rsidR="00994611" w:rsidRPr="00D25956" w:rsidRDefault="00994611" w:rsidP="00DD5437">
            <w:pPr>
              <w:ind w:left="113" w:right="113"/>
              <w:jc w:val="center"/>
              <w:rPr>
                <w:rFonts w:ascii="Arial Narrow" w:hAnsi="Arial Narrow" w:cstheme="minorHAnsi"/>
                <w:b/>
                <w:bCs/>
                <w:sz w:val="18"/>
                <w:szCs w:val="18"/>
              </w:rPr>
            </w:pPr>
            <w:r w:rsidRPr="00D25956">
              <w:rPr>
                <w:rFonts w:ascii="Arial Narrow" w:hAnsi="Arial Narrow" w:cstheme="minorHAnsi"/>
                <w:sz w:val="18"/>
                <w:szCs w:val="18"/>
              </w:rPr>
              <w:t>Operacional</w:t>
            </w:r>
          </w:p>
        </w:tc>
        <w:tc>
          <w:tcPr>
            <w:tcW w:w="0" w:type="auto"/>
            <w:vAlign w:val="center"/>
          </w:tcPr>
          <w:p w14:paraId="14543577"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Riesgo por inadecuado uso de la información a la que accede por causa o con ocasión del servicio que tiene a su cargo.</w:t>
            </w:r>
          </w:p>
          <w:p w14:paraId="7D93E0C8" w14:textId="77777777" w:rsidR="00994611" w:rsidRPr="00D25956" w:rsidRDefault="00994611" w:rsidP="00DD5437">
            <w:pPr>
              <w:jc w:val="center"/>
              <w:rPr>
                <w:rFonts w:ascii="Arial Narrow" w:hAnsi="Arial Narrow" w:cstheme="minorHAnsi"/>
                <w:bCs/>
                <w:sz w:val="18"/>
                <w:szCs w:val="18"/>
              </w:rPr>
            </w:pPr>
          </w:p>
          <w:p w14:paraId="2D234E98" w14:textId="77777777" w:rsidR="00994611" w:rsidRPr="00D25956" w:rsidRDefault="00994611" w:rsidP="00DD5437">
            <w:pPr>
              <w:jc w:val="center"/>
              <w:rPr>
                <w:rFonts w:ascii="Arial Narrow" w:hAnsi="Arial Narrow" w:cstheme="minorHAnsi"/>
                <w:bCs/>
                <w:sz w:val="18"/>
                <w:szCs w:val="18"/>
              </w:rPr>
            </w:pPr>
          </w:p>
        </w:tc>
        <w:tc>
          <w:tcPr>
            <w:tcW w:w="0" w:type="auto"/>
            <w:vAlign w:val="center"/>
          </w:tcPr>
          <w:p w14:paraId="3E8AF376"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 xml:space="preserve">Revelación de información confidencial o de información que afecte la reputación de la entidad </w:t>
            </w:r>
          </w:p>
        </w:tc>
        <w:tc>
          <w:tcPr>
            <w:tcW w:w="0" w:type="auto"/>
            <w:vAlign w:val="center"/>
          </w:tcPr>
          <w:p w14:paraId="73AAD253"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1</w:t>
            </w:r>
          </w:p>
        </w:tc>
        <w:tc>
          <w:tcPr>
            <w:tcW w:w="0" w:type="auto"/>
            <w:vAlign w:val="center"/>
          </w:tcPr>
          <w:p w14:paraId="7B53BFE5"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3</w:t>
            </w:r>
          </w:p>
        </w:tc>
        <w:tc>
          <w:tcPr>
            <w:tcW w:w="0" w:type="auto"/>
            <w:vAlign w:val="center"/>
          </w:tcPr>
          <w:p w14:paraId="56F5BD3C"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4</w:t>
            </w:r>
          </w:p>
        </w:tc>
        <w:tc>
          <w:tcPr>
            <w:tcW w:w="0" w:type="auto"/>
            <w:vAlign w:val="center"/>
          </w:tcPr>
          <w:p w14:paraId="2C69892E"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Bajo</w:t>
            </w:r>
          </w:p>
        </w:tc>
        <w:tc>
          <w:tcPr>
            <w:tcW w:w="0" w:type="auto"/>
            <w:textDirection w:val="btLr"/>
            <w:vAlign w:val="center"/>
          </w:tcPr>
          <w:p w14:paraId="67C07024"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Contratista</w:t>
            </w:r>
          </w:p>
        </w:tc>
        <w:tc>
          <w:tcPr>
            <w:tcW w:w="0" w:type="auto"/>
            <w:vAlign w:val="center"/>
          </w:tcPr>
          <w:p w14:paraId="5C9B0B63"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Implementación de la Cláusula de confidencialidad, presentación de las denuncias penales ante las autoridades respectivas.</w:t>
            </w:r>
          </w:p>
        </w:tc>
        <w:tc>
          <w:tcPr>
            <w:tcW w:w="0" w:type="auto"/>
            <w:vAlign w:val="center"/>
          </w:tcPr>
          <w:p w14:paraId="4310CDE6"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1</w:t>
            </w:r>
          </w:p>
        </w:tc>
        <w:tc>
          <w:tcPr>
            <w:tcW w:w="0" w:type="auto"/>
            <w:vAlign w:val="center"/>
          </w:tcPr>
          <w:p w14:paraId="76B7D0D6"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1</w:t>
            </w:r>
          </w:p>
        </w:tc>
        <w:tc>
          <w:tcPr>
            <w:tcW w:w="0" w:type="auto"/>
            <w:vAlign w:val="center"/>
          </w:tcPr>
          <w:p w14:paraId="04D38B3F"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429199C6"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Bajo</w:t>
            </w:r>
          </w:p>
        </w:tc>
        <w:tc>
          <w:tcPr>
            <w:tcW w:w="0" w:type="auto"/>
            <w:vAlign w:val="center"/>
          </w:tcPr>
          <w:p w14:paraId="66C50902"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no</w:t>
            </w:r>
          </w:p>
        </w:tc>
        <w:tc>
          <w:tcPr>
            <w:tcW w:w="1330" w:type="dxa"/>
            <w:textDirection w:val="btLr"/>
            <w:vAlign w:val="center"/>
          </w:tcPr>
          <w:p w14:paraId="2FF787E4"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Gobernación</w:t>
            </w:r>
          </w:p>
        </w:tc>
        <w:tc>
          <w:tcPr>
            <w:tcW w:w="0" w:type="auto"/>
            <w:vAlign w:val="center"/>
          </w:tcPr>
          <w:p w14:paraId="4624FA76"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A partir de la fecha del acta de inicio</w:t>
            </w:r>
          </w:p>
        </w:tc>
        <w:tc>
          <w:tcPr>
            <w:tcW w:w="0" w:type="auto"/>
            <w:vAlign w:val="center"/>
          </w:tcPr>
          <w:p w14:paraId="13A96965"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Terminación del contrato</w:t>
            </w:r>
          </w:p>
        </w:tc>
        <w:tc>
          <w:tcPr>
            <w:tcW w:w="0" w:type="auto"/>
            <w:vAlign w:val="center"/>
          </w:tcPr>
          <w:p w14:paraId="653D0A13"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Verificación de la inclusión de la cláusula por parte del área de contratación</w:t>
            </w:r>
          </w:p>
        </w:tc>
        <w:tc>
          <w:tcPr>
            <w:tcW w:w="0" w:type="auto"/>
            <w:vAlign w:val="center"/>
          </w:tcPr>
          <w:p w14:paraId="71B8788E"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Permanente</w:t>
            </w:r>
          </w:p>
        </w:tc>
      </w:tr>
      <w:tr w:rsidR="00994611" w:rsidRPr="00D25956" w14:paraId="7D0A789C" w14:textId="77777777" w:rsidTr="00B1714B">
        <w:trPr>
          <w:cantSplit/>
          <w:trHeight w:val="1834"/>
        </w:trPr>
        <w:tc>
          <w:tcPr>
            <w:tcW w:w="0" w:type="auto"/>
            <w:vAlign w:val="center"/>
          </w:tcPr>
          <w:p w14:paraId="0D5B13CB"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lastRenderedPageBreak/>
              <w:t>4</w:t>
            </w:r>
          </w:p>
        </w:tc>
        <w:tc>
          <w:tcPr>
            <w:tcW w:w="0" w:type="auto"/>
            <w:textDirection w:val="btLr"/>
            <w:vAlign w:val="center"/>
          </w:tcPr>
          <w:p w14:paraId="7A13143B"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 xml:space="preserve">Específico </w:t>
            </w:r>
          </w:p>
        </w:tc>
        <w:tc>
          <w:tcPr>
            <w:tcW w:w="0" w:type="auto"/>
            <w:textDirection w:val="btLr"/>
            <w:vAlign w:val="center"/>
          </w:tcPr>
          <w:p w14:paraId="48FC1232"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Interno</w:t>
            </w:r>
          </w:p>
        </w:tc>
        <w:tc>
          <w:tcPr>
            <w:tcW w:w="0" w:type="auto"/>
            <w:textDirection w:val="btLr"/>
            <w:vAlign w:val="center"/>
          </w:tcPr>
          <w:p w14:paraId="0952DE43"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Ejecución</w:t>
            </w:r>
          </w:p>
        </w:tc>
        <w:tc>
          <w:tcPr>
            <w:tcW w:w="0" w:type="auto"/>
            <w:textDirection w:val="btLr"/>
            <w:vAlign w:val="center"/>
          </w:tcPr>
          <w:p w14:paraId="4B255880"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Operacional</w:t>
            </w:r>
          </w:p>
        </w:tc>
        <w:tc>
          <w:tcPr>
            <w:tcW w:w="0" w:type="auto"/>
            <w:vAlign w:val="center"/>
          </w:tcPr>
          <w:p w14:paraId="72C10E20"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 xml:space="preserve">Pérdida de la documentación y/o expedientes entregados para el desarrollo de las actividades encomendadas </w:t>
            </w:r>
          </w:p>
        </w:tc>
        <w:tc>
          <w:tcPr>
            <w:tcW w:w="0" w:type="auto"/>
            <w:vAlign w:val="center"/>
          </w:tcPr>
          <w:p w14:paraId="7347C37B"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 xml:space="preserve">Afecta el desarrollo de las actividades encomendadas, </w:t>
            </w:r>
            <w:r w:rsidRPr="00D25956">
              <w:rPr>
                <w:rFonts w:ascii="Arial Narrow" w:hAnsi="Arial Narrow" w:cstheme="minorHAnsi"/>
                <w:sz w:val="18"/>
                <w:szCs w:val="18"/>
              </w:rPr>
              <w:t>retraso la ejecución del contrato.</w:t>
            </w:r>
          </w:p>
        </w:tc>
        <w:tc>
          <w:tcPr>
            <w:tcW w:w="0" w:type="auto"/>
            <w:vAlign w:val="center"/>
          </w:tcPr>
          <w:p w14:paraId="23232837"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16CA9A6D"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3</w:t>
            </w:r>
          </w:p>
        </w:tc>
        <w:tc>
          <w:tcPr>
            <w:tcW w:w="0" w:type="auto"/>
            <w:vAlign w:val="center"/>
          </w:tcPr>
          <w:p w14:paraId="75931645"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5</w:t>
            </w:r>
          </w:p>
        </w:tc>
        <w:tc>
          <w:tcPr>
            <w:tcW w:w="0" w:type="auto"/>
            <w:vAlign w:val="center"/>
          </w:tcPr>
          <w:p w14:paraId="26CA4AA1"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Medio</w:t>
            </w:r>
          </w:p>
        </w:tc>
        <w:tc>
          <w:tcPr>
            <w:tcW w:w="0" w:type="auto"/>
            <w:textDirection w:val="btLr"/>
            <w:vAlign w:val="center"/>
          </w:tcPr>
          <w:p w14:paraId="399DDC2E"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Contratista</w:t>
            </w:r>
          </w:p>
        </w:tc>
        <w:tc>
          <w:tcPr>
            <w:tcW w:w="0" w:type="auto"/>
            <w:vAlign w:val="center"/>
          </w:tcPr>
          <w:p w14:paraId="78149471"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Implementación del Control de Correspondencia, y manejo de la información a través de archivos digítales</w:t>
            </w:r>
          </w:p>
        </w:tc>
        <w:tc>
          <w:tcPr>
            <w:tcW w:w="0" w:type="auto"/>
            <w:vAlign w:val="center"/>
          </w:tcPr>
          <w:p w14:paraId="488FBB0C"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1</w:t>
            </w:r>
          </w:p>
        </w:tc>
        <w:tc>
          <w:tcPr>
            <w:tcW w:w="0" w:type="auto"/>
            <w:vAlign w:val="center"/>
          </w:tcPr>
          <w:p w14:paraId="4D0788E9"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351C2C69"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3</w:t>
            </w:r>
          </w:p>
        </w:tc>
        <w:tc>
          <w:tcPr>
            <w:tcW w:w="0" w:type="auto"/>
            <w:vAlign w:val="center"/>
          </w:tcPr>
          <w:p w14:paraId="14E082DA"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Bajo</w:t>
            </w:r>
          </w:p>
        </w:tc>
        <w:tc>
          <w:tcPr>
            <w:tcW w:w="0" w:type="auto"/>
            <w:vAlign w:val="center"/>
          </w:tcPr>
          <w:p w14:paraId="04089C59"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si</w:t>
            </w:r>
          </w:p>
        </w:tc>
        <w:tc>
          <w:tcPr>
            <w:tcW w:w="1330" w:type="dxa"/>
            <w:textDirection w:val="btLr"/>
            <w:vAlign w:val="center"/>
          </w:tcPr>
          <w:p w14:paraId="5962A9D1"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Contratista/Gobernación</w:t>
            </w:r>
          </w:p>
        </w:tc>
        <w:tc>
          <w:tcPr>
            <w:tcW w:w="0" w:type="auto"/>
            <w:vAlign w:val="center"/>
          </w:tcPr>
          <w:p w14:paraId="3919AC90"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A partir de la fecha del acta de inicio</w:t>
            </w:r>
          </w:p>
        </w:tc>
        <w:tc>
          <w:tcPr>
            <w:tcW w:w="0" w:type="auto"/>
            <w:vAlign w:val="center"/>
          </w:tcPr>
          <w:p w14:paraId="28FDF0E6"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Terminación del Contrato</w:t>
            </w:r>
          </w:p>
        </w:tc>
        <w:tc>
          <w:tcPr>
            <w:tcW w:w="0" w:type="auto"/>
            <w:vAlign w:val="center"/>
          </w:tcPr>
          <w:p w14:paraId="310F6034"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Seguimiento del supervisor de la documentación entregada</w:t>
            </w:r>
          </w:p>
        </w:tc>
        <w:tc>
          <w:tcPr>
            <w:tcW w:w="0" w:type="auto"/>
            <w:vAlign w:val="center"/>
          </w:tcPr>
          <w:p w14:paraId="35EA6AA8"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Permanente</w:t>
            </w:r>
          </w:p>
        </w:tc>
      </w:tr>
      <w:tr w:rsidR="00994611" w:rsidRPr="00D25956" w14:paraId="798B14AD" w14:textId="77777777" w:rsidTr="00B1714B">
        <w:trPr>
          <w:cantSplit/>
          <w:trHeight w:val="1274"/>
        </w:trPr>
        <w:tc>
          <w:tcPr>
            <w:tcW w:w="0" w:type="auto"/>
            <w:vAlign w:val="center"/>
          </w:tcPr>
          <w:p w14:paraId="15C1E0C0" w14:textId="77777777" w:rsidR="00994611" w:rsidRPr="00D25956" w:rsidRDefault="00994611" w:rsidP="00DD5437">
            <w:pPr>
              <w:jc w:val="center"/>
              <w:rPr>
                <w:rFonts w:ascii="Arial Narrow" w:hAnsi="Arial Narrow" w:cstheme="minorHAnsi"/>
                <w:b/>
                <w:bCs/>
                <w:sz w:val="18"/>
                <w:szCs w:val="18"/>
              </w:rPr>
            </w:pPr>
            <w:r w:rsidRPr="00D25956">
              <w:rPr>
                <w:rFonts w:ascii="Arial Narrow" w:hAnsi="Arial Narrow" w:cstheme="minorHAnsi"/>
                <w:b/>
                <w:bCs/>
                <w:sz w:val="18"/>
                <w:szCs w:val="18"/>
              </w:rPr>
              <w:t>5</w:t>
            </w:r>
          </w:p>
        </w:tc>
        <w:tc>
          <w:tcPr>
            <w:tcW w:w="0" w:type="auto"/>
            <w:textDirection w:val="btLr"/>
            <w:vAlign w:val="center"/>
          </w:tcPr>
          <w:p w14:paraId="49D7E4C4"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 xml:space="preserve">Específico </w:t>
            </w:r>
          </w:p>
        </w:tc>
        <w:tc>
          <w:tcPr>
            <w:tcW w:w="0" w:type="auto"/>
            <w:textDirection w:val="btLr"/>
            <w:vAlign w:val="center"/>
          </w:tcPr>
          <w:p w14:paraId="7A7003D3"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Externo</w:t>
            </w:r>
          </w:p>
        </w:tc>
        <w:tc>
          <w:tcPr>
            <w:tcW w:w="0" w:type="auto"/>
            <w:textDirection w:val="btLr"/>
            <w:vAlign w:val="center"/>
          </w:tcPr>
          <w:p w14:paraId="364FA093"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Ejecución</w:t>
            </w:r>
          </w:p>
        </w:tc>
        <w:tc>
          <w:tcPr>
            <w:tcW w:w="0" w:type="auto"/>
            <w:textDirection w:val="btLr"/>
            <w:vAlign w:val="center"/>
          </w:tcPr>
          <w:p w14:paraId="27D00909"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 xml:space="preserve">Operacional </w:t>
            </w:r>
          </w:p>
        </w:tc>
        <w:tc>
          <w:tcPr>
            <w:tcW w:w="0" w:type="auto"/>
            <w:vAlign w:val="center"/>
          </w:tcPr>
          <w:p w14:paraId="72F76BBE"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Dificultades del contratista para acceder a sitios en donde debe desarrollar actividades del contrato.</w:t>
            </w:r>
          </w:p>
        </w:tc>
        <w:tc>
          <w:tcPr>
            <w:tcW w:w="0" w:type="auto"/>
            <w:vAlign w:val="center"/>
          </w:tcPr>
          <w:p w14:paraId="18ED512F"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Retrasos en la ejecución de las actividades</w:t>
            </w:r>
          </w:p>
        </w:tc>
        <w:tc>
          <w:tcPr>
            <w:tcW w:w="0" w:type="auto"/>
            <w:vAlign w:val="center"/>
          </w:tcPr>
          <w:p w14:paraId="635046F9"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19BFA290"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67CC3B90"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4</w:t>
            </w:r>
          </w:p>
        </w:tc>
        <w:tc>
          <w:tcPr>
            <w:tcW w:w="0" w:type="auto"/>
            <w:vAlign w:val="center"/>
          </w:tcPr>
          <w:p w14:paraId="2115E792"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Bajo</w:t>
            </w:r>
          </w:p>
        </w:tc>
        <w:tc>
          <w:tcPr>
            <w:tcW w:w="0" w:type="auto"/>
            <w:textDirection w:val="btLr"/>
            <w:vAlign w:val="center"/>
          </w:tcPr>
          <w:p w14:paraId="606180DD" w14:textId="77777777" w:rsidR="00994611" w:rsidRPr="00D25956" w:rsidRDefault="00994611" w:rsidP="00DD5437">
            <w:pPr>
              <w:ind w:left="113" w:right="113"/>
              <w:jc w:val="center"/>
              <w:rPr>
                <w:rFonts w:ascii="Arial Narrow" w:hAnsi="Arial Narrow" w:cstheme="minorHAnsi"/>
                <w:bCs/>
                <w:sz w:val="18"/>
                <w:szCs w:val="18"/>
              </w:rPr>
            </w:pPr>
            <w:r w:rsidRPr="00D25956">
              <w:rPr>
                <w:rFonts w:ascii="Arial Narrow" w:hAnsi="Arial Narrow" w:cstheme="minorHAnsi"/>
                <w:bCs/>
                <w:sz w:val="18"/>
                <w:szCs w:val="18"/>
              </w:rPr>
              <w:t>Contratista/Gobernación</w:t>
            </w:r>
          </w:p>
        </w:tc>
        <w:tc>
          <w:tcPr>
            <w:tcW w:w="0" w:type="auto"/>
            <w:vAlign w:val="center"/>
          </w:tcPr>
          <w:p w14:paraId="17997A4D" w14:textId="77777777" w:rsidR="00994611" w:rsidRPr="00D25956" w:rsidRDefault="00994611" w:rsidP="00DD5437">
            <w:pPr>
              <w:jc w:val="center"/>
              <w:rPr>
                <w:rFonts w:ascii="Arial Narrow" w:hAnsi="Arial Narrow" w:cstheme="minorHAnsi"/>
                <w:bCs/>
                <w:sz w:val="18"/>
                <w:szCs w:val="18"/>
              </w:rPr>
            </w:pPr>
            <w:proofErr w:type="gramStart"/>
            <w:r w:rsidRPr="00D25956">
              <w:rPr>
                <w:rFonts w:ascii="Arial Narrow" w:hAnsi="Arial Narrow" w:cstheme="minorHAnsi"/>
                <w:bCs/>
                <w:sz w:val="18"/>
                <w:szCs w:val="18"/>
              </w:rPr>
              <w:t>Control  previo</w:t>
            </w:r>
            <w:proofErr w:type="gramEnd"/>
            <w:r w:rsidRPr="00D25956">
              <w:rPr>
                <w:rFonts w:ascii="Arial Narrow" w:hAnsi="Arial Narrow" w:cstheme="minorHAnsi"/>
                <w:bCs/>
                <w:sz w:val="18"/>
                <w:szCs w:val="18"/>
              </w:rPr>
              <w:t xml:space="preserve"> a la visita, a través de las autorizades de seguridad del Estado, socialización previa de la visita al dueño del predio, acompañamiento a la visita técnica  por parte de la Policía o el Ejército.</w:t>
            </w:r>
          </w:p>
        </w:tc>
        <w:tc>
          <w:tcPr>
            <w:tcW w:w="0" w:type="auto"/>
            <w:vAlign w:val="center"/>
          </w:tcPr>
          <w:p w14:paraId="75F5918B"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1</w:t>
            </w:r>
          </w:p>
        </w:tc>
        <w:tc>
          <w:tcPr>
            <w:tcW w:w="0" w:type="auto"/>
            <w:vAlign w:val="center"/>
          </w:tcPr>
          <w:p w14:paraId="68DD7CD3"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1</w:t>
            </w:r>
          </w:p>
        </w:tc>
        <w:tc>
          <w:tcPr>
            <w:tcW w:w="0" w:type="auto"/>
            <w:vAlign w:val="center"/>
          </w:tcPr>
          <w:p w14:paraId="140AAA42"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2</w:t>
            </w:r>
          </w:p>
        </w:tc>
        <w:tc>
          <w:tcPr>
            <w:tcW w:w="0" w:type="auto"/>
            <w:vAlign w:val="center"/>
          </w:tcPr>
          <w:p w14:paraId="78326643"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Bajo</w:t>
            </w:r>
          </w:p>
        </w:tc>
        <w:tc>
          <w:tcPr>
            <w:tcW w:w="0" w:type="auto"/>
            <w:vAlign w:val="center"/>
          </w:tcPr>
          <w:p w14:paraId="408A12B3"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si</w:t>
            </w:r>
          </w:p>
        </w:tc>
        <w:tc>
          <w:tcPr>
            <w:tcW w:w="1330" w:type="dxa"/>
            <w:vAlign w:val="center"/>
          </w:tcPr>
          <w:p w14:paraId="0BFC2855"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Contratista/Gobernación</w:t>
            </w:r>
          </w:p>
        </w:tc>
        <w:tc>
          <w:tcPr>
            <w:tcW w:w="0" w:type="auto"/>
            <w:vAlign w:val="center"/>
          </w:tcPr>
          <w:p w14:paraId="63A40D68"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A partir de la fecha del acta de inicio</w:t>
            </w:r>
          </w:p>
        </w:tc>
        <w:tc>
          <w:tcPr>
            <w:tcW w:w="0" w:type="auto"/>
            <w:vAlign w:val="center"/>
          </w:tcPr>
          <w:p w14:paraId="27A34864"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Terminación del Contrato</w:t>
            </w:r>
          </w:p>
        </w:tc>
        <w:tc>
          <w:tcPr>
            <w:tcW w:w="0" w:type="auto"/>
            <w:vAlign w:val="center"/>
          </w:tcPr>
          <w:p w14:paraId="3E1CF69A"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Seguimiento del supervisor de los equipos entregados</w:t>
            </w:r>
          </w:p>
        </w:tc>
        <w:tc>
          <w:tcPr>
            <w:tcW w:w="0" w:type="auto"/>
            <w:vAlign w:val="center"/>
          </w:tcPr>
          <w:p w14:paraId="782D365A" w14:textId="77777777" w:rsidR="00994611" w:rsidRPr="00D25956" w:rsidRDefault="00994611" w:rsidP="00DD5437">
            <w:pPr>
              <w:jc w:val="center"/>
              <w:rPr>
                <w:rFonts w:ascii="Arial Narrow" w:hAnsi="Arial Narrow" w:cstheme="minorHAnsi"/>
                <w:bCs/>
                <w:sz w:val="18"/>
                <w:szCs w:val="18"/>
              </w:rPr>
            </w:pPr>
            <w:r w:rsidRPr="00D25956">
              <w:rPr>
                <w:rFonts w:ascii="Arial Narrow" w:hAnsi="Arial Narrow" w:cstheme="minorHAnsi"/>
                <w:bCs/>
                <w:sz w:val="18"/>
                <w:szCs w:val="18"/>
              </w:rPr>
              <w:t>Permanente</w:t>
            </w:r>
          </w:p>
        </w:tc>
      </w:tr>
      <w:bookmarkEnd w:id="0"/>
    </w:tbl>
    <w:p w14:paraId="67A525F5" w14:textId="77777777" w:rsidR="00994611" w:rsidRPr="00DD5437" w:rsidRDefault="00994611" w:rsidP="00DD5437">
      <w:pPr>
        <w:spacing w:after="0" w:line="240" w:lineRule="auto"/>
        <w:rPr>
          <w:rFonts w:ascii="Arial Narrow" w:hAnsi="Arial Narrow" w:cs="Arial"/>
        </w:rPr>
      </w:pPr>
    </w:p>
    <w:p w14:paraId="45AE249C" w14:textId="77777777" w:rsidR="00994611" w:rsidRPr="00DD5437" w:rsidRDefault="00994611" w:rsidP="00DD5437">
      <w:pPr>
        <w:spacing w:after="0" w:line="240" w:lineRule="auto"/>
        <w:rPr>
          <w:rFonts w:ascii="Arial Narrow" w:hAnsi="Arial Narrow"/>
        </w:rPr>
      </w:pPr>
    </w:p>
    <w:p w14:paraId="44BF5122" w14:textId="77777777" w:rsidR="00994611" w:rsidRPr="00DD5437" w:rsidRDefault="00994611" w:rsidP="00DD5437">
      <w:pPr>
        <w:spacing w:after="0" w:line="240" w:lineRule="auto"/>
        <w:rPr>
          <w:rFonts w:ascii="Arial Narrow" w:hAnsi="Arial Narrow"/>
        </w:rPr>
      </w:pPr>
    </w:p>
    <w:p w14:paraId="7A9864BB" w14:textId="77777777" w:rsidR="005E5AFB" w:rsidRPr="00DD5437" w:rsidRDefault="005E5AFB" w:rsidP="00DD5437">
      <w:pPr>
        <w:spacing w:after="0" w:line="240" w:lineRule="auto"/>
        <w:rPr>
          <w:rFonts w:ascii="Arial Narrow" w:hAnsi="Arial Narrow"/>
        </w:rPr>
      </w:pPr>
    </w:p>
    <w:sectPr w:rsidR="005E5AFB" w:rsidRPr="00DD5437" w:rsidSect="00B1714B">
      <w:headerReference w:type="default" r:id="rId11"/>
      <w:pgSz w:w="18711" w:h="11907" w:orient="landscape" w:code="14"/>
      <w:pgMar w:top="1134" w:right="805" w:bottom="1134" w:left="1418" w:header="539" w:footer="50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99D9D" w14:textId="77777777" w:rsidR="00AE36BD" w:rsidRDefault="00AE36BD">
      <w:pPr>
        <w:spacing w:after="0" w:line="240" w:lineRule="auto"/>
      </w:pPr>
      <w:r>
        <w:separator/>
      </w:r>
    </w:p>
  </w:endnote>
  <w:endnote w:type="continuationSeparator" w:id="0">
    <w:p w14:paraId="74FC2ED7" w14:textId="77777777" w:rsidR="00AE36BD" w:rsidRDefault="00AE3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F06E" w14:textId="77777777" w:rsidR="00B1714B" w:rsidRDefault="00B1714B" w:rsidP="00B1714B">
    <w:pPr>
      <w:jc w:val="center"/>
      <w:rPr>
        <w:rFonts w:ascii="Arial" w:hAnsi="Arial" w:cs="Arial"/>
        <w:sz w:val="18"/>
        <w:szCs w:val="18"/>
      </w:rPr>
    </w:pPr>
    <w:r w:rsidRPr="001C0C11">
      <w:rPr>
        <w:rFonts w:ascii="Arial" w:hAnsi="Arial" w:cs="Arial"/>
        <w:noProof/>
        <w:sz w:val="18"/>
        <w:szCs w:val="18"/>
      </w:rPr>
      <mc:AlternateContent>
        <mc:Choice Requires="wps">
          <w:drawing>
            <wp:anchor distT="0" distB="0" distL="114300" distR="114300" simplePos="0" relativeHeight="251654656" behindDoc="0" locked="0" layoutInCell="1" allowOverlap="1" wp14:anchorId="7F39A00C" wp14:editId="60BDDC4D">
              <wp:simplePos x="0" y="0"/>
              <wp:positionH relativeFrom="margin">
                <wp:posOffset>-260985</wp:posOffset>
              </wp:positionH>
              <wp:positionV relativeFrom="paragraph">
                <wp:posOffset>198755</wp:posOffset>
              </wp:positionV>
              <wp:extent cx="6091555" cy="0"/>
              <wp:effectExtent l="0" t="0" r="0" b="0"/>
              <wp:wrapNone/>
              <wp:docPr id="4" name="4 Conector recto"/>
              <wp:cNvGraphicFramePr/>
              <a:graphic xmlns:a="http://schemas.openxmlformats.org/drawingml/2006/main">
                <a:graphicData uri="http://schemas.microsoft.com/office/word/2010/wordprocessingShape">
                  <wps:wsp>
                    <wps:cNvCnPr/>
                    <wps:spPr>
                      <a:xfrm flipV="1">
                        <a:off x="0" y="0"/>
                        <a:ext cx="609155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9C17E" id="4 Conector recto"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55pt,15.65pt" to="459.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" strokecolor="black [3213]" strokeweight="1pt">
              <v:stroke joinstyle="miter"/>
              <w10:wrap anchorx="margin"/>
            </v:line>
          </w:pict>
        </mc:Fallback>
      </mc:AlternateContent>
    </w:r>
  </w:p>
  <w:p w14:paraId="290F7FE2" w14:textId="77777777" w:rsidR="00B1714B" w:rsidRDefault="00B1714B" w:rsidP="00B1714B">
    <w:pPr>
      <w:jc w:val="center"/>
      <w:rPr>
        <w:rFonts w:ascii="Arial" w:hAnsi="Arial" w:cs="Arial"/>
        <w:sz w:val="18"/>
        <w:szCs w:val="18"/>
      </w:rPr>
    </w:pPr>
  </w:p>
  <w:p w14:paraId="52A9C55C" w14:textId="77777777" w:rsidR="00B1714B" w:rsidRDefault="00B1714B" w:rsidP="00B1714B">
    <w:pPr>
      <w:spacing w:after="0" w:line="240" w:lineRule="auto"/>
      <w:jc w:val="center"/>
      <w:rPr>
        <w:rFonts w:ascii="Arial" w:hAnsi="Arial" w:cs="Arial"/>
        <w:sz w:val="18"/>
        <w:szCs w:val="18"/>
      </w:rPr>
    </w:pPr>
    <w:r w:rsidRPr="001C0C11">
      <w:rPr>
        <w:rFonts w:ascii="Arial" w:hAnsi="Arial" w:cs="Arial"/>
        <w:sz w:val="18"/>
        <w:szCs w:val="18"/>
      </w:rPr>
      <w:t xml:space="preserve">Dirección: Calle 16 # 12 - 120 - Edificio Alfonso López Michelsen </w:t>
    </w:r>
    <w:r>
      <w:rPr>
        <w:rFonts w:ascii="Arial" w:hAnsi="Arial" w:cs="Arial"/>
        <w:sz w:val="18"/>
        <w:szCs w:val="18"/>
      </w:rPr>
      <w:t>–</w:t>
    </w:r>
    <w:r w:rsidRPr="001C0C11">
      <w:rPr>
        <w:rFonts w:ascii="Arial" w:hAnsi="Arial" w:cs="Arial"/>
        <w:sz w:val="18"/>
        <w:szCs w:val="18"/>
      </w:rPr>
      <w:t xml:space="preserve"> Código Postal: 200001</w:t>
    </w:r>
  </w:p>
  <w:p w14:paraId="56054678" w14:textId="77777777" w:rsidR="00B1714B" w:rsidRDefault="00B1714B" w:rsidP="00B1714B">
    <w:pPr>
      <w:spacing w:after="0" w:line="240" w:lineRule="auto"/>
      <w:jc w:val="center"/>
      <w:rPr>
        <w:rFonts w:ascii="Arial" w:hAnsi="Arial" w:cs="Arial"/>
        <w:sz w:val="18"/>
        <w:szCs w:val="18"/>
      </w:rPr>
    </w:pPr>
    <w:r w:rsidRPr="00721834">
      <w:rPr>
        <w:rFonts w:ascii="Arial" w:hAnsi="Arial" w:cs="Arial"/>
        <w:sz w:val="18"/>
        <w:szCs w:val="18"/>
      </w:rPr>
      <w:t xml:space="preserve">Cesar.gov.co ∙ </w:t>
    </w:r>
    <w:hyperlink r:id="rId1" w:history="1">
      <w:r w:rsidRPr="008C1BB8">
        <w:rPr>
          <w:rFonts w:ascii="Arial" w:hAnsi="Arial" w:cs="Arial"/>
          <w:sz w:val="18"/>
          <w:szCs w:val="18"/>
        </w:rPr>
        <w:t>general@cesar.gov.co</w:t>
      </w:r>
    </w:hyperlink>
    <w:r>
      <w:rPr>
        <w:rFonts w:ascii="Arial" w:hAnsi="Arial" w:cs="Arial"/>
        <w:sz w:val="18"/>
        <w:szCs w:val="18"/>
      </w:rPr>
      <w:t xml:space="preserve"> – contratos.general@cesar.gov.co</w:t>
    </w:r>
  </w:p>
  <w:p w14:paraId="236D4096" w14:textId="77777777" w:rsidR="00B1714B" w:rsidRPr="001C0C11" w:rsidRDefault="00B1714B" w:rsidP="00B1714B">
    <w:pPr>
      <w:spacing w:after="0" w:line="240" w:lineRule="auto"/>
      <w:jc w:val="center"/>
      <w:rPr>
        <w:rFonts w:ascii="Arial" w:hAnsi="Arial" w:cs="Arial"/>
        <w:sz w:val="18"/>
        <w:szCs w:val="18"/>
      </w:rPr>
    </w:pPr>
    <w:r w:rsidRPr="001C0C11">
      <w:rPr>
        <w:rFonts w:ascii="Arial" w:hAnsi="Arial" w:cs="Arial"/>
        <w:sz w:val="18"/>
        <w:szCs w:val="18"/>
      </w:rPr>
      <w:t xml:space="preserve">Líneas de Atención a la Ciudadanía: 01-8000-954-099 / 5748230 </w:t>
    </w:r>
    <w:r>
      <w:rPr>
        <w:rFonts w:ascii="Arial" w:hAnsi="Arial" w:cs="Arial"/>
        <w:sz w:val="18"/>
        <w:szCs w:val="18"/>
      </w:rPr>
      <w:t>–</w:t>
    </w:r>
    <w:r w:rsidRPr="001C0C11">
      <w:rPr>
        <w:rFonts w:ascii="Arial" w:hAnsi="Arial" w:cs="Arial"/>
        <w:sz w:val="18"/>
        <w:szCs w:val="18"/>
      </w:rPr>
      <w:t xml:space="preserve"> </w:t>
    </w:r>
    <w:r>
      <w:rPr>
        <w:rFonts w:ascii="Arial" w:hAnsi="Arial" w:cs="Arial"/>
        <w:sz w:val="18"/>
        <w:szCs w:val="18"/>
      </w:rPr>
      <w:t>EXT. 225</w:t>
    </w:r>
  </w:p>
  <w:p w14:paraId="31538FE9" w14:textId="77777777" w:rsidR="00B1714B" w:rsidRPr="00864D85" w:rsidRDefault="00B1714B" w:rsidP="00B1714B">
    <w:pPr>
      <w:spacing w:after="0" w:line="240" w:lineRule="auto"/>
      <w:jc w:val="center"/>
      <w:rPr>
        <w:rFonts w:ascii="Arial" w:hAnsi="Arial" w:cs="Arial"/>
        <w:b/>
        <w:sz w:val="18"/>
        <w:szCs w:val="18"/>
      </w:rPr>
    </w:pPr>
    <w:r w:rsidRPr="00864D85">
      <w:rPr>
        <w:rFonts w:ascii="Arial" w:hAnsi="Arial" w:cs="Arial"/>
        <w:b/>
        <w:sz w:val="18"/>
        <w:szCs w:val="18"/>
      </w:rPr>
      <w:t>Valledupar - Cesar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FE60D" w14:textId="77777777" w:rsidR="00AE36BD" w:rsidRDefault="00AE36BD">
      <w:pPr>
        <w:spacing w:after="0" w:line="240" w:lineRule="auto"/>
      </w:pPr>
      <w:r>
        <w:separator/>
      </w:r>
    </w:p>
  </w:footnote>
  <w:footnote w:type="continuationSeparator" w:id="0">
    <w:p w14:paraId="1F92055D" w14:textId="77777777" w:rsidR="00AE36BD" w:rsidRDefault="00AE36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B5FF6" w14:textId="77777777" w:rsidR="00B1714B" w:rsidRDefault="00000000">
    <w:pPr>
      <w:pStyle w:val="Encabezado"/>
    </w:pPr>
    <w:r>
      <w:rPr>
        <w:noProof/>
      </w:rPr>
      <w:pict w14:anchorId="6900D8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1" o:spid="_x0000_s1025" type="#_x0000_t136" style="position:absolute;margin-left:0;margin-top:0;width:571.25pt;height:131.8pt;rotation:315;z-index:-251655680;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97"/>
      <w:gridCol w:w="1843"/>
      <w:gridCol w:w="4110"/>
      <w:gridCol w:w="2552"/>
    </w:tblGrid>
    <w:tr w:rsidR="00B1714B" w:rsidRPr="000D519B" w14:paraId="24E2158E" w14:textId="77777777" w:rsidTr="00B1714B">
      <w:trPr>
        <w:trHeight w:val="564"/>
      </w:trPr>
      <w:tc>
        <w:tcPr>
          <w:tcW w:w="1697" w:type="dxa"/>
          <w:vMerge w:val="restart"/>
        </w:tcPr>
        <w:p w14:paraId="1FF043EA" w14:textId="77777777" w:rsidR="00B1714B" w:rsidRPr="000D519B" w:rsidRDefault="00B1714B" w:rsidP="00B1714B">
          <w:pPr>
            <w:rPr>
              <w:rFonts w:ascii="Arial Narrow" w:hAnsi="Arial Narrow"/>
            </w:rPr>
          </w:pPr>
          <w:r w:rsidRPr="000D519B">
            <w:rPr>
              <w:rFonts w:ascii="Arial Narrow" w:hAnsi="Arial Narrow"/>
              <w:noProof/>
            </w:rPr>
            <mc:AlternateContent>
              <mc:Choice Requires="wps">
                <w:drawing>
                  <wp:anchor distT="45720" distB="45720" distL="114300" distR="114300" simplePos="0" relativeHeight="251656704" behindDoc="0" locked="0" layoutInCell="1" allowOverlap="1" wp14:anchorId="608428ED" wp14:editId="4922F705">
                    <wp:simplePos x="0" y="0"/>
                    <wp:positionH relativeFrom="column">
                      <wp:posOffset>3175</wp:posOffset>
                    </wp:positionH>
                    <wp:positionV relativeFrom="paragraph">
                      <wp:posOffset>870585</wp:posOffset>
                    </wp:positionV>
                    <wp:extent cx="1066800" cy="3429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5AE6825D" w14:textId="77777777" w:rsidR="00B1714B" w:rsidRPr="00F46C0C" w:rsidRDefault="00B1714B" w:rsidP="00B1714B">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428ED" id="_x0000_t202" coordsize="21600,21600" o:spt="202" path="m,l,21600r21600,l21600,xe">
                    <v:stroke joinstyle="miter"/>
                    <v:path gradientshapeok="t" o:connecttype="rect"/>
                  </v:shapetype>
                  <v:shape id="Cuadro de texto 2" o:spid="_x0000_s1026" type="#_x0000_t202" style="position:absolute;margin-left:.25pt;margin-top:68.55pt;width:84pt;height:27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" filled="f" stroked="f">
                    <v:textbox>
                      <w:txbxContent>
                        <w:p w14:paraId="5AE6825D" w14:textId="77777777" w:rsidR="00B1714B" w:rsidRPr="00F46C0C" w:rsidRDefault="00B1714B" w:rsidP="00B1714B">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rPr>
            <w:drawing>
              <wp:anchor distT="0" distB="0" distL="114300" distR="114300" simplePos="0" relativeHeight="251658752" behindDoc="1" locked="0" layoutInCell="1" allowOverlap="1" wp14:anchorId="5D6B5C5F" wp14:editId="7AC39561">
                <wp:simplePos x="0" y="0"/>
                <wp:positionH relativeFrom="column">
                  <wp:posOffset>184150</wp:posOffset>
                </wp:positionH>
                <wp:positionV relativeFrom="paragraph">
                  <wp:posOffset>175259</wp:posOffset>
                </wp:positionV>
                <wp:extent cx="695325" cy="676955"/>
                <wp:effectExtent l="0" t="0" r="0" b="0"/>
                <wp:wrapNone/>
                <wp:docPr id="2" name="Imagen 2"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3" w:type="dxa"/>
          <w:gridSpan w:val="2"/>
          <w:vAlign w:val="center"/>
        </w:tcPr>
        <w:p w14:paraId="5F6A260C" w14:textId="77777777" w:rsidR="00B1714B" w:rsidRPr="000D519B" w:rsidRDefault="00B1714B" w:rsidP="00B1714B">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2552" w:type="dxa"/>
          <w:vMerge w:val="restart"/>
          <w:vAlign w:val="center"/>
        </w:tcPr>
        <w:tbl>
          <w:tblPr>
            <w:tblW w:w="0" w:type="auto"/>
            <w:tblLayout w:type="fixed"/>
            <w:tblCellMar>
              <w:left w:w="10" w:type="dxa"/>
              <w:right w:w="10" w:type="dxa"/>
            </w:tblCellMar>
            <w:tblLook w:val="04A0" w:firstRow="1" w:lastRow="0" w:firstColumn="1" w:lastColumn="0" w:noHBand="0" w:noVBand="1"/>
          </w:tblPr>
          <w:tblGrid>
            <w:gridCol w:w="882"/>
            <w:gridCol w:w="1132"/>
          </w:tblGrid>
          <w:tr w:rsidR="00B1714B" w:rsidRPr="000D519B" w14:paraId="60F4D19C" w14:textId="77777777" w:rsidTr="00B1714B">
            <w:trPr>
              <w:trHeight w:val="168"/>
            </w:trPr>
            <w:tc>
              <w:tcPr>
                <w:tcW w:w="882" w:type="dxa"/>
              </w:tcPr>
              <w:p w14:paraId="0642837D" w14:textId="77777777" w:rsidR="00B1714B" w:rsidRPr="000D519B" w:rsidRDefault="00B1714B" w:rsidP="00B1714B">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40BAFFD1" w14:textId="77777777" w:rsidR="00B1714B" w:rsidRPr="000D519B" w:rsidRDefault="00B1714B" w:rsidP="00B1714B">
                <w:pPr>
                  <w:rPr>
                    <w:rFonts w:ascii="Arial Narrow" w:hAnsi="Arial Narrow" w:cs="Arial"/>
                    <w:sz w:val="14"/>
                    <w:szCs w:val="14"/>
                  </w:rPr>
                </w:pPr>
                <w:r w:rsidRPr="000D519B">
                  <w:rPr>
                    <w:rFonts w:ascii="Arial Narrow" w:hAnsi="Arial Narrow" w:cs="Arial"/>
                    <w:sz w:val="14"/>
                    <w:szCs w:val="14"/>
                  </w:rPr>
                  <w:t>GC-FPA-301</w:t>
                </w:r>
              </w:p>
            </w:tc>
          </w:tr>
          <w:tr w:rsidR="00B1714B" w:rsidRPr="000D519B" w14:paraId="155E4D23" w14:textId="77777777" w:rsidTr="00B1714B">
            <w:trPr>
              <w:trHeight w:val="70"/>
            </w:trPr>
            <w:tc>
              <w:tcPr>
                <w:tcW w:w="882" w:type="dxa"/>
              </w:tcPr>
              <w:p w14:paraId="2B1A41F6" w14:textId="77777777" w:rsidR="00B1714B" w:rsidRPr="000D519B" w:rsidRDefault="00B1714B" w:rsidP="00B1714B">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2961509D" w14:textId="77777777" w:rsidR="00B1714B" w:rsidRPr="000D519B" w:rsidRDefault="00B1714B" w:rsidP="00B1714B">
                <w:pPr>
                  <w:rPr>
                    <w:rFonts w:ascii="Arial Narrow" w:hAnsi="Arial Narrow" w:cs="Arial"/>
                    <w:sz w:val="14"/>
                    <w:szCs w:val="14"/>
                  </w:rPr>
                </w:pPr>
                <w:r w:rsidRPr="000D519B">
                  <w:rPr>
                    <w:rFonts w:ascii="Arial Narrow" w:hAnsi="Arial Narrow" w:cs="Arial"/>
                    <w:sz w:val="14"/>
                    <w:szCs w:val="14"/>
                  </w:rPr>
                  <w:t>1</w:t>
                </w:r>
              </w:p>
            </w:tc>
          </w:tr>
          <w:tr w:rsidR="00B1714B" w:rsidRPr="000D519B" w14:paraId="6CA2FF41" w14:textId="77777777" w:rsidTr="00B1714B">
            <w:trPr>
              <w:trHeight w:val="70"/>
            </w:trPr>
            <w:tc>
              <w:tcPr>
                <w:tcW w:w="882" w:type="dxa"/>
              </w:tcPr>
              <w:p w14:paraId="5DC1F0BC" w14:textId="77777777" w:rsidR="00B1714B" w:rsidRPr="000D519B" w:rsidRDefault="00B1714B" w:rsidP="00B1714B">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743D3EE6" w14:textId="77777777" w:rsidR="00B1714B" w:rsidRPr="000D519B" w:rsidRDefault="00B1714B" w:rsidP="00B1714B">
                <w:pPr>
                  <w:rPr>
                    <w:rFonts w:ascii="Arial Narrow" w:hAnsi="Arial Narrow" w:cs="Arial"/>
                    <w:sz w:val="14"/>
                    <w:szCs w:val="14"/>
                  </w:rPr>
                </w:pPr>
                <w:r w:rsidRPr="000D519B">
                  <w:rPr>
                    <w:rFonts w:ascii="Arial Narrow" w:hAnsi="Arial Narrow" w:cs="Arial"/>
                    <w:sz w:val="14"/>
                    <w:szCs w:val="14"/>
                  </w:rPr>
                  <w:t>13/12/2021</w:t>
                </w:r>
              </w:p>
            </w:tc>
          </w:tr>
          <w:tr w:rsidR="00B1714B" w:rsidRPr="000D519B" w14:paraId="326729F4" w14:textId="77777777" w:rsidTr="00B1714B">
            <w:trPr>
              <w:trHeight w:val="374"/>
            </w:trPr>
            <w:tc>
              <w:tcPr>
                <w:tcW w:w="2014" w:type="dxa"/>
                <w:gridSpan w:val="2"/>
                <w:vAlign w:val="center"/>
              </w:tcPr>
              <w:p w14:paraId="44274AA3" w14:textId="77777777" w:rsidR="00B1714B" w:rsidRPr="000D519B" w:rsidRDefault="00B1714B" w:rsidP="00B1714B">
                <w:pPr>
                  <w:rPr>
                    <w:rFonts w:ascii="Arial Narrow" w:hAnsi="Arial Narrow" w:cs="Arial"/>
                    <w:sz w:val="18"/>
                    <w:szCs w:val="18"/>
                  </w:rPr>
                </w:pPr>
                <w:r w:rsidRPr="000D519B">
                  <w:rPr>
                    <w:rFonts w:ascii="Arial Narrow" w:hAnsi="Arial Narrow" w:cs="Arial"/>
                    <w:noProof/>
                    <w:sz w:val="18"/>
                    <w:szCs w:val="18"/>
                    <w:lang w:val="es-ES"/>
                  </w:rPr>
                  <w:t xml:space="preserve">Página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PAGE  \* Arabic  \* MERGEFORMAT</w:instrText>
                </w:r>
                <w:r w:rsidRPr="000D519B">
                  <w:rPr>
                    <w:rFonts w:ascii="Arial Narrow" w:hAnsi="Arial Narrow" w:cs="Arial"/>
                    <w:b/>
                    <w:bCs/>
                    <w:noProof/>
                    <w:sz w:val="18"/>
                    <w:szCs w:val="18"/>
                  </w:rPr>
                  <w:fldChar w:fldCharType="separate"/>
                </w:r>
                <w:r w:rsidR="008C54B1" w:rsidRPr="008C54B1">
                  <w:rPr>
                    <w:rFonts w:ascii="Arial Narrow" w:hAnsi="Arial Narrow" w:cs="Arial"/>
                    <w:b/>
                    <w:bCs/>
                    <w:noProof/>
                    <w:sz w:val="18"/>
                    <w:szCs w:val="18"/>
                    <w:lang w:val="es-ES"/>
                  </w:rPr>
                  <w:t>11</w:t>
                </w:r>
                <w:r w:rsidRPr="000D519B">
                  <w:rPr>
                    <w:rFonts w:ascii="Arial Narrow" w:hAnsi="Arial Narrow" w:cs="Arial"/>
                    <w:b/>
                    <w:bCs/>
                    <w:noProof/>
                    <w:sz w:val="18"/>
                    <w:szCs w:val="18"/>
                  </w:rPr>
                  <w:fldChar w:fldCharType="end"/>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8C54B1" w:rsidRPr="008C54B1">
                  <w:rPr>
                    <w:rFonts w:ascii="Arial Narrow" w:hAnsi="Arial Narrow" w:cs="Arial"/>
                    <w:b/>
                    <w:bCs/>
                    <w:noProof/>
                    <w:sz w:val="18"/>
                    <w:szCs w:val="18"/>
                    <w:lang w:val="es-ES"/>
                  </w:rPr>
                  <w:t>14</w:t>
                </w:r>
                <w:r w:rsidRPr="000D519B">
                  <w:rPr>
                    <w:rFonts w:ascii="Arial Narrow" w:hAnsi="Arial Narrow" w:cs="Arial"/>
                    <w:b/>
                    <w:bCs/>
                    <w:noProof/>
                    <w:sz w:val="18"/>
                    <w:szCs w:val="18"/>
                  </w:rPr>
                  <w:fldChar w:fldCharType="end"/>
                </w:r>
              </w:p>
            </w:tc>
          </w:tr>
        </w:tbl>
        <w:p w14:paraId="3AC14E35" w14:textId="77777777" w:rsidR="00B1714B" w:rsidRPr="000D519B" w:rsidRDefault="00B1714B" w:rsidP="00B1714B">
          <w:pPr>
            <w:rPr>
              <w:rFonts w:ascii="Arial Narrow" w:hAnsi="Arial Narrow" w:cs="Arial"/>
              <w:sz w:val="18"/>
              <w:szCs w:val="18"/>
            </w:rPr>
          </w:pPr>
        </w:p>
      </w:tc>
    </w:tr>
    <w:tr w:rsidR="00B1714B" w:rsidRPr="000D519B" w14:paraId="1BCDF8A2" w14:textId="77777777" w:rsidTr="00B1714B">
      <w:trPr>
        <w:trHeight w:val="411"/>
      </w:trPr>
      <w:tc>
        <w:tcPr>
          <w:tcW w:w="1697" w:type="dxa"/>
          <w:vMerge/>
        </w:tcPr>
        <w:p w14:paraId="1061BB4F" w14:textId="77777777" w:rsidR="00B1714B" w:rsidRPr="000D519B" w:rsidRDefault="00B1714B" w:rsidP="00B1714B">
          <w:pPr>
            <w:rPr>
              <w:rFonts w:ascii="Arial Narrow" w:hAnsi="Arial Narrow"/>
              <w:noProof/>
            </w:rPr>
          </w:pPr>
        </w:p>
      </w:tc>
      <w:tc>
        <w:tcPr>
          <w:tcW w:w="1843" w:type="dxa"/>
        </w:tcPr>
        <w:p w14:paraId="105B8D8F"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4110" w:type="dxa"/>
        </w:tcPr>
        <w:p w14:paraId="235261D8"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ADMINISTRACIÓN DE RECURSOS FÍSICOS Y TECNOLÓGICOS</w:t>
          </w:r>
        </w:p>
      </w:tc>
      <w:tc>
        <w:tcPr>
          <w:tcW w:w="2552" w:type="dxa"/>
          <w:vMerge/>
          <w:vAlign w:val="center"/>
        </w:tcPr>
        <w:p w14:paraId="2A806C78" w14:textId="77777777" w:rsidR="00B1714B" w:rsidRPr="000D519B" w:rsidRDefault="00B1714B" w:rsidP="00B1714B">
          <w:pPr>
            <w:rPr>
              <w:rFonts w:ascii="Arial Narrow" w:hAnsi="Arial Narrow" w:cs="Arial"/>
              <w:noProof/>
              <w:sz w:val="18"/>
              <w:szCs w:val="18"/>
            </w:rPr>
          </w:pPr>
        </w:p>
      </w:tc>
    </w:tr>
    <w:tr w:rsidR="00B1714B" w:rsidRPr="000D519B" w14:paraId="5C291ABC" w14:textId="77777777" w:rsidTr="00B1714B">
      <w:trPr>
        <w:trHeight w:val="417"/>
      </w:trPr>
      <w:tc>
        <w:tcPr>
          <w:tcW w:w="1697" w:type="dxa"/>
          <w:vMerge/>
        </w:tcPr>
        <w:p w14:paraId="47C82BCE" w14:textId="77777777" w:rsidR="00B1714B" w:rsidRPr="000D519B" w:rsidRDefault="00B1714B" w:rsidP="00B1714B">
          <w:pPr>
            <w:rPr>
              <w:rFonts w:ascii="Arial Narrow" w:hAnsi="Arial Narrow"/>
              <w:noProof/>
            </w:rPr>
          </w:pPr>
        </w:p>
      </w:tc>
      <w:tc>
        <w:tcPr>
          <w:tcW w:w="1843" w:type="dxa"/>
        </w:tcPr>
        <w:p w14:paraId="65454637"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4110" w:type="dxa"/>
        </w:tcPr>
        <w:p w14:paraId="2DA397A7"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GESTIÓN CONTRACTUAL</w:t>
          </w:r>
        </w:p>
      </w:tc>
      <w:tc>
        <w:tcPr>
          <w:tcW w:w="2552" w:type="dxa"/>
          <w:vMerge/>
          <w:vAlign w:val="center"/>
        </w:tcPr>
        <w:p w14:paraId="77FDBC2E" w14:textId="77777777" w:rsidR="00B1714B" w:rsidRPr="000D519B" w:rsidRDefault="00B1714B" w:rsidP="00B1714B">
          <w:pPr>
            <w:rPr>
              <w:rFonts w:ascii="Arial Narrow" w:hAnsi="Arial Narrow" w:cs="Arial"/>
              <w:noProof/>
              <w:sz w:val="18"/>
              <w:szCs w:val="18"/>
            </w:rPr>
          </w:pPr>
        </w:p>
      </w:tc>
    </w:tr>
    <w:tr w:rsidR="00B1714B" w:rsidRPr="000D519B" w14:paraId="68D990B3" w14:textId="77777777" w:rsidTr="00B1714B">
      <w:trPr>
        <w:trHeight w:val="358"/>
      </w:trPr>
      <w:tc>
        <w:tcPr>
          <w:tcW w:w="1697" w:type="dxa"/>
          <w:vMerge/>
        </w:tcPr>
        <w:p w14:paraId="2FF37909" w14:textId="77777777" w:rsidR="00B1714B" w:rsidRPr="000D519B" w:rsidRDefault="00B1714B" w:rsidP="00B1714B">
          <w:pPr>
            <w:rPr>
              <w:rFonts w:ascii="Arial Narrow" w:hAnsi="Arial Narrow"/>
              <w:noProof/>
            </w:rPr>
          </w:pPr>
        </w:p>
      </w:tc>
      <w:tc>
        <w:tcPr>
          <w:tcW w:w="1843" w:type="dxa"/>
        </w:tcPr>
        <w:p w14:paraId="2A7726D6"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4110" w:type="dxa"/>
        </w:tcPr>
        <w:p w14:paraId="3819AE0B"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APOYO A LA GESTIÓN </w:t>
          </w:r>
        </w:p>
      </w:tc>
      <w:tc>
        <w:tcPr>
          <w:tcW w:w="2552" w:type="dxa"/>
          <w:vMerge/>
          <w:vAlign w:val="center"/>
        </w:tcPr>
        <w:p w14:paraId="4C36AEB7" w14:textId="77777777" w:rsidR="00B1714B" w:rsidRPr="000D519B" w:rsidRDefault="00B1714B" w:rsidP="00B1714B">
          <w:pPr>
            <w:rPr>
              <w:rFonts w:ascii="Arial Narrow" w:hAnsi="Arial Narrow" w:cs="Arial"/>
              <w:noProof/>
              <w:sz w:val="18"/>
              <w:szCs w:val="18"/>
            </w:rPr>
          </w:pPr>
        </w:p>
      </w:tc>
    </w:tr>
  </w:tbl>
  <w:p w14:paraId="7D910448" w14:textId="77777777" w:rsidR="00B1714B" w:rsidRPr="005D5EB2" w:rsidRDefault="00000000" w:rsidP="00B1714B">
    <w:pPr>
      <w:rPr>
        <w:szCs w:val="28"/>
      </w:rPr>
    </w:pPr>
    <w:r>
      <w:rPr>
        <w:noProof/>
      </w:rPr>
      <w:pict w14:anchorId="3C46A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2" o:spid="_x0000_s1026" type="#_x0000_t136" style="position:absolute;margin-left:0;margin-top:0;width:571.25pt;height:131.8pt;rotation:315;z-index:-251654656;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r w:rsidR="00B1714B" w:rsidRPr="001C0C11">
      <w:rPr>
        <w:rFonts w:ascii="Arial" w:hAnsi="Arial" w:cs="Arial"/>
        <w:noProof/>
        <w:sz w:val="18"/>
        <w:szCs w:val="18"/>
      </w:rPr>
      <mc:AlternateContent>
        <mc:Choice Requires="wps">
          <w:drawing>
            <wp:anchor distT="0" distB="0" distL="114300" distR="114300" simplePos="0" relativeHeight="251652608" behindDoc="0" locked="0" layoutInCell="1" allowOverlap="1" wp14:anchorId="7D9567C3" wp14:editId="67BAAADC">
              <wp:simplePos x="0" y="0"/>
              <wp:positionH relativeFrom="margin">
                <wp:align>right</wp:align>
              </wp:positionH>
              <wp:positionV relativeFrom="paragraph">
                <wp:posOffset>71120</wp:posOffset>
              </wp:positionV>
              <wp:extent cx="6257925" cy="9525"/>
              <wp:effectExtent l="0" t="0" r="28575" b="28575"/>
              <wp:wrapNone/>
              <wp:docPr id="1" name="4 Conector recto"/>
              <wp:cNvGraphicFramePr/>
              <a:graphic xmlns:a="http://schemas.openxmlformats.org/drawingml/2006/main">
                <a:graphicData uri="http://schemas.microsoft.com/office/word/2010/wordprocessingShape">
                  <wps:wsp>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201890" id="4 Conector recto"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" strokecolor="black [3213]" strokeweight="1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5D10" w14:textId="77777777" w:rsidR="00B1714B" w:rsidRDefault="00000000">
    <w:pPr>
      <w:pStyle w:val="Encabezado"/>
    </w:pPr>
    <w:r>
      <w:rPr>
        <w:noProof/>
      </w:rPr>
      <w:pict w14:anchorId="6EB95E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0" o:spid="_x0000_s1027" type="#_x0000_t136" style="position:absolute;margin-left:0;margin-top:0;width:571.25pt;height:131.8pt;rotation:315;z-index:-251653632;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686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39"/>
      <w:gridCol w:w="1843"/>
      <w:gridCol w:w="8079"/>
      <w:gridCol w:w="5103"/>
    </w:tblGrid>
    <w:tr w:rsidR="00B1714B" w:rsidRPr="000D519B" w14:paraId="54BE705B" w14:textId="77777777" w:rsidTr="00B1714B">
      <w:trPr>
        <w:trHeight w:val="564"/>
      </w:trPr>
      <w:tc>
        <w:tcPr>
          <w:tcW w:w="1839" w:type="dxa"/>
          <w:vMerge w:val="restart"/>
        </w:tcPr>
        <w:p w14:paraId="2C52B811" w14:textId="77777777" w:rsidR="00B1714B" w:rsidRPr="000D519B" w:rsidRDefault="00B1714B" w:rsidP="00B1714B">
          <w:pPr>
            <w:rPr>
              <w:rFonts w:ascii="Arial Narrow" w:hAnsi="Arial Narrow"/>
            </w:rPr>
          </w:pPr>
          <w:r w:rsidRPr="000D519B">
            <w:rPr>
              <w:rFonts w:ascii="Arial Narrow" w:hAnsi="Arial Narrow"/>
              <w:noProof/>
            </w:rPr>
            <mc:AlternateContent>
              <mc:Choice Requires="wps">
                <w:drawing>
                  <wp:anchor distT="45720" distB="45720" distL="114300" distR="114300" simplePos="0" relativeHeight="251655680" behindDoc="0" locked="0" layoutInCell="1" allowOverlap="1" wp14:anchorId="585F9767" wp14:editId="66403257">
                    <wp:simplePos x="0" y="0"/>
                    <wp:positionH relativeFrom="column">
                      <wp:posOffset>3175</wp:posOffset>
                    </wp:positionH>
                    <wp:positionV relativeFrom="paragraph">
                      <wp:posOffset>870585</wp:posOffset>
                    </wp:positionV>
                    <wp:extent cx="1066800" cy="342900"/>
                    <wp:effectExtent l="0" t="0" r="0" b="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78B76247" w14:textId="77777777" w:rsidR="00B1714B" w:rsidRPr="00F46C0C" w:rsidRDefault="00B1714B" w:rsidP="00B1714B">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5F9767" id="_x0000_t202" coordsize="21600,21600" o:spt="202" path="m,l,21600r21600,l21600,xe">
                    <v:stroke joinstyle="miter"/>
                    <v:path gradientshapeok="t" o:connecttype="rect"/>
                  </v:shapetype>
                  <v:shape id="_x0000_s1027" type="#_x0000_t202" style="position:absolute;margin-left:.25pt;margin-top:68.55pt;width:84pt;height:27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" filled="f" stroked="f">
                    <v:textbox>
                      <w:txbxContent>
                        <w:p w14:paraId="78B76247" w14:textId="77777777" w:rsidR="00B1714B" w:rsidRPr="00F46C0C" w:rsidRDefault="00B1714B" w:rsidP="00B1714B">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rPr>
            <w:drawing>
              <wp:anchor distT="0" distB="0" distL="114300" distR="114300" simplePos="0" relativeHeight="251657728" behindDoc="1" locked="0" layoutInCell="1" allowOverlap="1" wp14:anchorId="47D83156" wp14:editId="4BE98223">
                <wp:simplePos x="0" y="0"/>
                <wp:positionH relativeFrom="column">
                  <wp:posOffset>184150</wp:posOffset>
                </wp:positionH>
                <wp:positionV relativeFrom="paragraph">
                  <wp:posOffset>175259</wp:posOffset>
                </wp:positionV>
                <wp:extent cx="695325" cy="676955"/>
                <wp:effectExtent l="0" t="0" r="0" b="0"/>
                <wp:wrapNone/>
                <wp:docPr id="6" name="Imagen 6"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922" w:type="dxa"/>
          <w:gridSpan w:val="2"/>
          <w:vAlign w:val="center"/>
        </w:tcPr>
        <w:p w14:paraId="7C6C1BFE" w14:textId="77777777" w:rsidR="00B1714B" w:rsidRPr="000D519B" w:rsidRDefault="00B1714B" w:rsidP="00B1714B">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5103" w:type="dxa"/>
          <w:vMerge w:val="restart"/>
          <w:vAlign w:val="center"/>
        </w:tcPr>
        <w:tbl>
          <w:tblPr>
            <w:tblW w:w="0" w:type="auto"/>
            <w:tblInd w:w="842" w:type="dxa"/>
            <w:tblLayout w:type="fixed"/>
            <w:tblCellMar>
              <w:left w:w="10" w:type="dxa"/>
              <w:right w:w="10" w:type="dxa"/>
            </w:tblCellMar>
            <w:tblLook w:val="04A0" w:firstRow="1" w:lastRow="0" w:firstColumn="1" w:lastColumn="0" w:noHBand="0" w:noVBand="1"/>
          </w:tblPr>
          <w:tblGrid>
            <w:gridCol w:w="882"/>
            <w:gridCol w:w="1132"/>
          </w:tblGrid>
          <w:tr w:rsidR="00B1714B" w:rsidRPr="000D519B" w14:paraId="48B3559F" w14:textId="77777777" w:rsidTr="00B1714B">
            <w:trPr>
              <w:trHeight w:val="168"/>
            </w:trPr>
            <w:tc>
              <w:tcPr>
                <w:tcW w:w="882" w:type="dxa"/>
              </w:tcPr>
              <w:p w14:paraId="5A7AEBD6" w14:textId="77777777" w:rsidR="00B1714B" w:rsidRPr="000D519B" w:rsidRDefault="00B1714B" w:rsidP="00B1714B">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38B667A7" w14:textId="77777777" w:rsidR="00B1714B" w:rsidRPr="000D519B" w:rsidRDefault="00B1714B" w:rsidP="00B1714B">
                <w:pPr>
                  <w:rPr>
                    <w:rFonts w:ascii="Arial Narrow" w:hAnsi="Arial Narrow" w:cs="Arial"/>
                    <w:sz w:val="14"/>
                    <w:szCs w:val="14"/>
                  </w:rPr>
                </w:pPr>
                <w:r w:rsidRPr="000D519B">
                  <w:rPr>
                    <w:rFonts w:ascii="Arial Narrow" w:hAnsi="Arial Narrow" w:cs="Arial"/>
                    <w:sz w:val="14"/>
                    <w:szCs w:val="14"/>
                  </w:rPr>
                  <w:t>GC-FPA-301</w:t>
                </w:r>
              </w:p>
            </w:tc>
          </w:tr>
          <w:tr w:rsidR="00B1714B" w:rsidRPr="000D519B" w14:paraId="660F9083" w14:textId="77777777" w:rsidTr="00B1714B">
            <w:trPr>
              <w:trHeight w:val="70"/>
            </w:trPr>
            <w:tc>
              <w:tcPr>
                <w:tcW w:w="882" w:type="dxa"/>
              </w:tcPr>
              <w:p w14:paraId="22E89A71" w14:textId="77777777" w:rsidR="00B1714B" w:rsidRPr="000D519B" w:rsidRDefault="00B1714B" w:rsidP="00B1714B">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5079A72F" w14:textId="77777777" w:rsidR="00B1714B" w:rsidRPr="000D519B" w:rsidRDefault="00B1714B" w:rsidP="00B1714B">
                <w:pPr>
                  <w:rPr>
                    <w:rFonts w:ascii="Arial Narrow" w:hAnsi="Arial Narrow" w:cs="Arial"/>
                    <w:sz w:val="14"/>
                    <w:szCs w:val="14"/>
                  </w:rPr>
                </w:pPr>
                <w:r w:rsidRPr="000D519B">
                  <w:rPr>
                    <w:rFonts w:ascii="Arial Narrow" w:hAnsi="Arial Narrow" w:cs="Arial"/>
                    <w:sz w:val="14"/>
                    <w:szCs w:val="14"/>
                  </w:rPr>
                  <w:t>1</w:t>
                </w:r>
              </w:p>
            </w:tc>
          </w:tr>
          <w:tr w:rsidR="00B1714B" w:rsidRPr="000D519B" w14:paraId="2D2A5CDE" w14:textId="77777777" w:rsidTr="00B1714B">
            <w:trPr>
              <w:trHeight w:val="70"/>
            </w:trPr>
            <w:tc>
              <w:tcPr>
                <w:tcW w:w="882" w:type="dxa"/>
              </w:tcPr>
              <w:p w14:paraId="7E27D4A4" w14:textId="77777777" w:rsidR="00B1714B" w:rsidRPr="000D519B" w:rsidRDefault="00B1714B" w:rsidP="00B1714B">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59159CB9" w14:textId="77777777" w:rsidR="00B1714B" w:rsidRPr="000D519B" w:rsidRDefault="00B1714B" w:rsidP="00B1714B">
                <w:pPr>
                  <w:rPr>
                    <w:rFonts w:ascii="Arial Narrow" w:hAnsi="Arial Narrow" w:cs="Arial"/>
                    <w:sz w:val="14"/>
                    <w:szCs w:val="14"/>
                  </w:rPr>
                </w:pPr>
                <w:r w:rsidRPr="000D519B">
                  <w:rPr>
                    <w:rFonts w:ascii="Arial Narrow" w:hAnsi="Arial Narrow" w:cs="Arial"/>
                    <w:sz w:val="14"/>
                    <w:szCs w:val="14"/>
                  </w:rPr>
                  <w:t>13/12/2021</w:t>
                </w:r>
              </w:p>
            </w:tc>
          </w:tr>
          <w:tr w:rsidR="00B1714B" w:rsidRPr="000D519B" w14:paraId="33F889C8" w14:textId="77777777" w:rsidTr="00B1714B">
            <w:trPr>
              <w:trHeight w:val="374"/>
            </w:trPr>
            <w:tc>
              <w:tcPr>
                <w:tcW w:w="2014" w:type="dxa"/>
                <w:gridSpan w:val="2"/>
                <w:vAlign w:val="center"/>
              </w:tcPr>
              <w:p w14:paraId="4D398D8F" w14:textId="77777777" w:rsidR="00B1714B" w:rsidRPr="000D519B" w:rsidRDefault="00B1714B" w:rsidP="00B1714B">
                <w:pPr>
                  <w:ind w:left="548" w:hanging="548"/>
                  <w:rPr>
                    <w:rFonts w:ascii="Arial Narrow" w:hAnsi="Arial Narrow" w:cs="Arial"/>
                    <w:sz w:val="18"/>
                    <w:szCs w:val="18"/>
                  </w:rPr>
                </w:pPr>
                <w:r w:rsidRPr="000D519B">
                  <w:rPr>
                    <w:rFonts w:ascii="Arial Narrow" w:hAnsi="Arial Narrow" w:cs="Arial"/>
                    <w:noProof/>
                    <w:sz w:val="18"/>
                    <w:szCs w:val="18"/>
                    <w:lang w:val="es-ES"/>
                  </w:rPr>
                  <w:t xml:space="preserve">Página </w:t>
                </w:r>
                <w:r>
                  <w:rPr>
                    <w:rFonts w:ascii="Arial Narrow" w:hAnsi="Arial Narrow" w:cs="Arial"/>
                    <w:b/>
                    <w:bCs/>
                    <w:noProof/>
                    <w:sz w:val="18"/>
                    <w:szCs w:val="18"/>
                  </w:rPr>
                  <w:t>14</w:t>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8C54B1" w:rsidRPr="008C54B1">
                  <w:rPr>
                    <w:rFonts w:ascii="Arial Narrow" w:hAnsi="Arial Narrow" w:cs="Arial"/>
                    <w:b/>
                    <w:bCs/>
                    <w:noProof/>
                    <w:sz w:val="18"/>
                    <w:szCs w:val="18"/>
                    <w:lang w:val="es-ES"/>
                  </w:rPr>
                  <w:t>14</w:t>
                </w:r>
                <w:r w:rsidRPr="000D519B">
                  <w:rPr>
                    <w:rFonts w:ascii="Arial Narrow" w:hAnsi="Arial Narrow" w:cs="Arial"/>
                    <w:b/>
                    <w:bCs/>
                    <w:noProof/>
                    <w:sz w:val="18"/>
                    <w:szCs w:val="18"/>
                  </w:rPr>
                  <w:fldChar w:fldCharType="end"/>
                </w:r>
              </w:p>
            </w:tc>
          </w:tr>
        </w:tbl>
        <w:p w14:paraId="60CA8789" w14:textId="77777777" w:rsidR="00B1714B" w:rsidRPr="000D519B" w:rsidRDefault="00B1714B" w:rsidP="00B1714B">
          <w:pPr>
            <w:rPr>
              <w:rFonts w:ascii="Arial Narrow" w:hAnsi="Arial Narrow" w:cs="Arial"/>
              <w:sz w:val="18"/>
              <w:szCs w:val="18"/>
            </w:rPr>
          </w:pPr>
        </w:p>
      </w:tc>
    </w:tr>
    <w:tr w:rsidR="00B1714B" w:rsidRPr="000D519B" w14:paraId="3B6A22C0" w14:textId="77777777" w:rsidTr="00B1714B">
      <w:trPr>
        <w:trHeight w:val="411"/>
      </w:trPr>
      <w:tc>
        <w:tcPr>
          <w:tcW w:w="1839" w:type="dxa"/>
          <w:vMerge/>
        </w:tcPr>
        <w:p w14:paraId="28E927E1" w14:textId="77777777" w:rsidR="00B1714B" w:rsidRPr="000D519B" w:rsidRDefault="00B1714B" w:rsidP="00B1714B">
          <w:pPr>
            <w:rPr>
              <w:rFonts w:ascii="Arial Narrow" w:hAnsi="Arial Narrow"/>
              <w:noProof/>
            </w:rPr>
          </w:pPr>
        </w:p>
      </w:tc>
      <w:tc>
        <w:tcPr>
          <w:tcW w:w="1843" w:type="dxa"/>
        </w:tcPr>
        <w:p w14:paraId="13ABADE5"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8079" w:type="dxa"/>
        </w:tcPr>
        <w:p w14:paraId="3C3AE4C9"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5103" w:type="dxa"/>
          <w:vMerge/>
          <w:vAlign w:val="center"/>
        </w:tcPr>
        <w:p w14:paraId="3A67CE82" w14:textId="77777777" w:rsidR="00B1714B" w:rsidRPr="000D519B" w:rsidRDefault="00B1714B" w:rsidP="00B1714B">
          <w:pPr>
            <w:rPr>
              <w:rFonts w:ascii="Arial Narrow" w:hAnsi="Arial Narrow" w:cs="Arial"/>
              <w:noProof/>
              <w:sz w:val="18"/>
              <w:szCs w:val="18"/>
            </w:rPr>
          </w:pPr>
        </w:p>
      </w:tc>
    </w:tr>
    <w:tr w:rsidR="00B1714B" w:rsidRPr="000D519B" w14:paraId="650A20E8" w14:textId="77777777" w:rsidTr="00B1714B">
      <w:trPr>
        <w:trHeight w:val="417"/>
      </w:trPr>
      <w:tc>
        <w:tcPr>
          <w:tcW w:w="1839" w:type="dxa"/>
          <w:vMerge/>
        </w:tcPr>
        <w:p w14:paraId="71C3EB33" w14:textId="77777777" w:rsidR="00B1714B" w:rsidRPr="000D519B" w:rsidRDefault="00B1714B" w:rsidP="00B1714B">
          <w:pPr>
            <w:rPr>
              <w:rFonts w:ascii="Arial Narrow" w:hAnsi="Arial Narrow"/>
              <w:noProof/>
            </w:rPr>
          </w:pPr>
        </w:p>
      </w:tc>
      <w:tc>
        <w:tcPr>
          <w:tcW w:w="1843" w:type="dxa"/>
        </w:tcPr>
        <w:p w14:paraId="0423005D"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8079" w:type="dxa"/>
        </w:tcPr>
        <w:p w14:paraId="4DD19493"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5103" w:type="dxa"/>
          <w:vMerge/>
          <w:vAlign w:val="center"/>
        </w:tcPr>
        <w:p w14:paraId="7C3DAC5B" w14:textId="77777777" w:rsidR="00B1714B" w:rsidRPr="000D519B" w:rsidRDefault="00B1714B" w:rsidP="00B1714B">
          <w:pPr>
            <w:rPr>
              <w:rFonts w:ascii="Arial Narrow" w:hAnsi="Arial Narrow" w:cs="Arial"/>
              <w:noProof/>
              <w:sz w:val="18"/>
              <w:szCs w:val="18"/>
            </w:rPr>
          </w:pPr>
        </w:p>
      </w:tc>
    </w:tr>
    <w:tr w:rsidR="00B1714B" w:rsidRPr="000D519B" w14:paraId="58A4B157" w14:textId="77777777" w:rsidTr="00B1714B">
      <w:trPr>
        <w:trHeight w:val="358"/>
      </w:trPr>
      <w:tc>
        <w:tcPr>
          <w:tcW w:w="1839" w:type="dxa"/>
          <w:vMerge/>
        </w:tcPr>
        <w:p w14:paraId="509D5C3E" w14:textId="77777777" w:rsidR="00B1714B" w:rsidRPr="000D519B" w:rsidRDefault="00B1714B" w:rsidP="00B1714B">
          <w:pPr>
            <w:rPr>
              <w:rFonts w:ascii="Arial Narrow" w:hAnsi="Arial Narrow"/>
              <w:noProof/>
            </w:rPr>
          </w:pPr>
        </w:p>
      </w:tc>
      <w:tc>
        <w:tcPr>
          <w:tcW w:w="1843" w:type="dxa"/>
        </w:tcPr>
        <w:p w14:paraId="3FE888F2"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8079" w:type="dxa"/>
        </w:tcPr>
        <w:p w14:paraId="56DA7E42" w14:textId="77777777" w:rsidR="00B1714B" w:rsidRPr="000D519B" w:rsidRDefault="00B1714B" w:rsidP="00B1714B">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5103" w:type="dxa"/>
          <w:vMerge/>
          <w:vAlign w:val="center"/>
        </w:tcPr>
        <w:p w14:paraId="172A9BB8" w14:textId="77777777" w:rsidR="00B1714B" w:rsidRPr="000D519B" w:rsidRDefault="00B1714B" w:rsidP="00B1714B">
          <w:pPr>
            <w:rPr>
              <w:rFonts w:ascii="Arial Narrow" w:hAnsi="Arial Narrow" w:cs="Arial"/>
              <w:noProof/>
              <w:sz w:val="18"/>
              <w:szCs w:val="18"/>
            </w:rPr>
          </w:pPr>
        </w:p>
      </w:tc>
    </w:tr>
  </w:tbl>
  <w:p w14:paraId="41344C18" w14:textId="77777777" w:rsidR="00B1714B" w:rsidRPr="005D5EB2" w:rsidRDefault="00B1714B" w:rsidP="00B1714B">
    <w:pPr>
      <w:rPr>
        <w:szCs w:val="28"/>
      </w:rPr>
    </w:pPr>
    <w:r>
      <w:rPr>
        <w:noProof/>
      </w:rPr>
      <mc:AlternateContent>
        <mc:Choice Requires="wps">
          <w:drawing>
            <wp:anchor distT="0" distB="0" distL="114300" distR="114300" simplePos="0" relativeHeight="251659776" behindDoc="1" locked="0" layoutInCell="0" allowOverlap="1" wp14:anchorId="58326702" wp14:editId="20A69FF4">
              <wp:simplePos x="0" y="0"/>
              <wp:positionH relativeFrom="margin">
                <wp:align>center</wp:align>
              </wp:positionH>
              <wp:positionV relativeFrom="margin">
                <wp:align>center</wp:align>
              </wp:positionV>
              <wp:extent cx="7254875" cy="1673860"/>
              <wp:effectExtent l="0" t="1895475" r="0" b="185039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54875" cy="1673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BC78E9D" w14:textId="77777777" w:rsidR="00B1714B" w:rsidRDefault="00B1714B" w:rsidP="00B1714B">
                          <w:pPr>
                            <w:pStyle w:val="NormalWeb"/>
                            <w:spacing w:before="0" w:beforeAutospacing="0" w:after="0" w:afterAutospacing="0"/>
                            <w:jc w:val="center"/>
                          </w:pPr>
                          <w:proofErr w:type="spellStart"/>
                          <w:r>
                            <w:rPr>
                              <w:rFonts w:ascii="Calibri" w:hAnsi="Calibri" w:cs="Calibri"/>
                              <w:color w:val="C0C0C0"/>
                              <w:sz w:val="2"/>
                              <w:szCs w:val="2"/>
                              <w14:textFill>
                                <w14:solidFill>
                                  <w14:srgbClr w14:val="C0C0C0">
                                    <w14:alpha w14:val="50000"/>
                                  </w14:srgbClr>
                                </w14:solidFill>
                              </w14:textFill>
                            </w:rPr>
                            <w:t>Copia</w:t>
                          </w:r>
                          <w:proofErr w:type="spellEnd"/>
                          <w:r>
                            <w:rPr>
                              <w:rFonts w:ascii="Calibri" w:hAnsi="Calibri" w:cs="Calibri"/>
                              <w:color w:val="C0C0C0"/>
                              <w:sz w:val="2"/>
                              <w:szCs w:val="2"/>
                              <w14:textFill>
                                <w14:solidFill>
                                  <w14:srgbClr w14:val="C0C0C0">
                                    <w14:alpha w14:val="50000"/>
                                  </w14:srgbClr>
                                </w14:solidFill>
                              </w14:textFill>
                            </w:rPr>
                            <w:t xml:space="preserve"> </w:t>
                          </w:r>
                          <w:proofErr w:type="spellStart"/>
                          <w:r>
                            <w:rPr>
                              <w:rFonts w:ascii="Calibri" w:hAnsi="Calibri" w:cs="Calibri"/>
                              <w:color w:val="C0C0C0"/>
                              <w:sz w:val="2"/>
                              <w:szCs w:val="2"/>
                              <w14:textFill>
                                <w14:solidFill>
                                  <w14:srgbClr w14:val="C0C0C0">
                                    <w14:alpha w14:val="50000"/>
                                  </w14:srgbClr>
                                </w14:solidFill>
                              </w14:textFill>
                            </w:rPr>
                            <w:t>controlada</w:t>
                          </w:r>
                          <w:proofErr w:type="spell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8326702" id="Cuadro de texto 7" o:spid="_x0000_s1028" type="#_x0000_t202" style="position:absolute;margin-left:0;margin-top:0;width:571.25pt;height:131.8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" o:allowincell="f" filled="f" stroked="f">
              <v:stroke joinstyle="round"/>
              <o:lock v:ext="edit" shapetype="t"/>
              <v:textbox style="mso-fit-shape-to-text:t">
                <w:txbxContent>
                  <w:p w14:paraId="3BC78E9D" w14:textId="77777777" w:rsidR="00B1714B" w:rsidRDefault="00B1714B" w:rsidP="00B1714B">
                    <w:pPr>
                      <w:pStyle w:val="NormalWeb"/>
                      <w:spacing w:before="0" w:beforeAutospacing="0" w:after="0" w:afterAutospacing="0"/>
                      <w:jc w:val="center"/>
                    </w:pPr>
                    <w:proofErr w:type="spellStart"/>
                    <w:r>
                      <w:rPr>
                        <w:rFonts w:ascii="Calibri" w:hAnsi="Calibri" w:cs="Calibri"/>
                        <w:color w:val="C0C0C0"/>
                        <w:sz w:val="2"/>
                        <w:szCs w:val="2"/>
                        <w14:textFill>
                          <w14:solidFill>
                            <w14:srgbClr w14:val="C0C0C0">
                              <w14:alpha w14:val="50000"/>
                            </w14:srgbClr>
                          </w14:solidFill>
                        </w14:textFill>
                      </w:rPr>
                      <w:t>Copia</w:t>
                    </w:r>
                    <w:proofErr w:type="spellEnd"/>
                    <w:r>
                      <w:rPr>
                        <w:rFonts w:ascii="Calibri" w:hAnsi="Calibri" w:cs="Calibri"/>
                        <w:color w:val="C0C0C0"/>
                        <w:sz w:val="2"/>
                        <w:szCs w:val="2"/>
                        <w14:textFill>
                          <w14:solidFill>
                            <w14:srgbClr w14:val="C0C0C0">
                              <w14:alpha w14:val="50000"/>
                            </w14:srgbClr>
                          </w14:solidFill>
                        </w14:textFill>
                      </w:rPr>
                      <w:t xml:space="preserve"> </w:t>
                    </w:r>
                    <w:proofErr w:type="spellStart"/>
                    <w:r>
                      <w:rPr>
                        <w:rFonts w:ascii="Calibri" w:hAnsi="Calibri" w:cs="Calibri"/>
                        <w:color w:val="C0C0C0"/>
                        <w:sz w:val="2"/>
                        <w:szCs w:val="2"/>
                        <w14:textFill>
                          <w14:solidFill>
                            <w14:srgbClr w14:val="C0C0C0">
                              <w14:alpha w14:val="50000"/>
                            </w14:srgbClr>
                          </w14:solidFill>
                        </w14:textFill>
                      </w:rPr>
                      <w:t>controlada</w:t>
                    </w:r>
                    <w:proofErr w:type="spellEnd"/>
                  </w:p>
                </w:txbxContent>
              </v:textbox>
              <w10:wrap anchorx="margin" anchory="margin"/>
            </v:shape>
          </w:pict>
        </mc:Fallback>
      </mc:AlternateContent>
    </w:r>
    <w:r w:rsidRPr="001C0C11">
      <w:rPr>
        <w:rFonts w:ascii="Arial" w:hAnsi="Arial" w:cs="Arial"/>
        <w:noProof/>
        <w:sz w:val="18"/>
        <w:szCs w:val="18"/>
      </w:rPr>
      <mc:AlternateContent>
        <mc:Choice Requires="wps">
          <w:drawing>
            <wp:anchor distT="0" distB="0" distL="114300" distR="114300" simplePos="0" relativeHeight="251653632" behindDoc="0" locked="0" layoutInCell="1" allowOverlap="1" wp14:anchorId="33532085" wp14:editId="17134FBB">
              <wp:simplePos x="0" y="0"/>
              <wp:positionH relativeFrom="margin">
                <wp:align>right</wp:align>
              </wp:positionH>
              <wp:positionV relativeFrom="paragraph">
                <wp:posOffset>71120</wp:posOffset>
              </wp:positionV>
              <wp:extent cx="6257925" cy="9525"/>
              <wp:effectExtent l="0" t="0" r="28575" b="28575"/>
              <wp:wrapNone/>
              <wp:docPr id="5" name="4 Conector recto"/>
              <wp:cNvGraphicFramePr/>
              <a:graphic xmlns:a="http://schemas.openxmlformats.org/drawingml/2006/main">
                <a:graphicData uri="http://schemas.microsoft.com/office/word/2010/wordprocessingShape">
                  <wps:wsp>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828004" id="4 Conector recto"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" strokecolor="black [3213]" strokeweight="1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43DF4"/>
    <w:multiLevelType w:val="multilevel"/>
    <w:tmpl w:val="1736FA94"/>
    <w:lvl w:ilvl="0">
      <w:start w:val="1"/>
      <w:numFmt w:val="decimal"/>
      <w:lvlText w:val="%1."/>
      <w:lvlJc w:val="left"/>
      <w:pPr>
        <w:tabs>
          <w:tab w:val="num" w:pos="720"/>
        </w:tabs>
        <w:ind w:left="720" w:hanging="720"/>
      </w:pPr>
      <w:rPr>
        <w:color w:val="auto"/>
      </w:rPr>
    </w:lvl>
    <w:lvl w:ilvl="1">
      <w:start w:val="1"/>
      <w:numFmt w:val="decimal"/>
      <w:lvlText w:val="%2."/>
      <w:lvlJc w:val="left"/>
      <w:pPr>
        <w:tabs>
          <w:tab w:val="num" w:pos="1440"/>
        </w:tabs>
        <w:ind w:left="1440" w:hanging="720"/>
      </w:pPr>
      <w:rPr>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D739EF"/>
    <w:multiLevelType w:val="multilevel"/>
    <w:tmpl w:val="8EAE16EA"/>
    <w:lvl w:ilvl="0">
      <w:start w:val="5"/>
      <w:numFmt w:val="decimal"/>
      <w:lvlText w:val="%1."/>
      <w:lvlJc w:val="left"/>
      <w:pPr>
        <w:ind w:left="360" w:hanging="360"/>
      </w:pPr>
      <w:rPr>
        <w:rFonts w:hint="default"/>
      </w:rPr>
    </w:lvl>
    <w:lvl w:ilvl="1">
      <w:start w:val="2"/>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num w:numId="1" w16cid:durableId="34476278">
    <w:abstractNumId w:val="0"/>
  </w:num>
  <w:num w:numId="2" w16cid:durableId="712467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93140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9724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611"/>
    <w:rsid w:val="001177C0"/>
    <w:rsid w:val="00221802"/>
    <w:rsid w:val="002A28F9"/>
    <w:rsid w:val="002D3017"/>
    <w:rsid w:val="003A6423"/>
    <w:rsid w:val="003F0651"/>
    <w:rsid w:val="005E5AFB"/>
    <w:rsid w:val="00663E1E"/>
    <w:rsid w:val="007B2EEA"/>
    <w:rsid w:val="007D39AD"/>
    <w:rsid w:val="007E2F91"/>
    <w:rsid w:val="007E456E"/>
    <w:rsid w:val="008C54B1"/>
    <w:rsid w:val="00915019"/>
    <w:rsid w:val="00994611"/>
    <w:rsid w:val="00AE36BD"/>
    <w:rsid w:val="00AF7F7F"/>
    <w:rsid w:val="00B1714B"/>
    <w:rsid w:val="00BB1369"/>
    <w:rsid w:val="00C03424"/>
    <w:rsid w:val="00D25956"/>
    <w:rsid w:val="00D5449C"/>
    <w:rsid w:val="00DD5437"/>
    <w:rsid w:val="00F85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54476"/>
  <w15:chartTrackingRefBased/>
  <w15:docId w15:val="{2443D706-4808-4130-BBAA-E0F8389C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611"/>
    <w:rPr>
      <w:rFonts w:eastAsiaTheme="minorEastAsia"/>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461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94611"/>
    <w:rPr>
      <w:rFonts w:eastAsiaTheme="minorEastAsia"/>
      <w:lang w:val="es-CO" w:eastAsia="es-CO"/>
    </w:rPr>
  </w:style>
  <w:style w:type="paragraph" w:styleId="Prrafodelista">
    <w:name w:val="List Paragraph"/>
    <w:basedOn w:val="Normal"/>
    <w:uiPriority w:val="34"/>
    <w:qFormat/>
    <w:rsid w:val="00994611"/>
    <w:pPr>
      <w:ind w:left="720"/>
      <w:contextualSpacing/>
    </w:pPr>
  </w:style>
  <w:style w:type="table" w:styleId="Tablaconcuadrcula">
    <w:name w:val="Table Grid"/>
    <w:basedOn w:val="Tablanormal"/>
    <w:uiPriority w:val="39"/>
    <w:rsid w:val="00994611"/>
    <w:pPr>
      <w:spacing w:after="0" w:line="240" w:lineRule="auto"/>
    </w:pPr>
    <w:rPr>
      <w:rFonts w:ascii="Segoe UI" w:hAnsi="Segoe UI" w:cs="Tahoma"/>
      <w:sz w:val="24"/>
      <w:szCs w:val="24"/>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94611"/>
    <w:pPr>
      <w:spacing w:before="100" w:beforeAutospacing="1" w:after="100" w:afterAutospacing="1" w:line="240" w:lineRule="auto"/>
    </w:pPr>
    <w:rPr>
      <w:rFonts w:ascii="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672585">
      <w:bodyDiv w:val="1"/>
      <w:marLeft w:val="0"/>
      <w:marRight w:val="0"/>
      <w:marTop w:val="0"/>
      <w:marBottom w:val="0"/>
      <w:divBdr>
        <w:top w:val="none" w:sz="0" w:space="0" w:color="auto"/>
        <w:left w:val="none" w:sz="0" w:space="0" w:color="auto"/>
        <w:bottom w:val="none" w:sz="0" w:space="0" w:color="auto"/>
        <w:right w:val="none" w:sz="0" w:space="0" w:color="auto"/>
      </w:divBdr>
    </w:div>
    <w:div w:id="1213688504">
      <w:bodyDiv w:val="1"/>
      <w:marLeft w:val="0"/>
      <w:marRight w:val="0"/>
      <w:marTop w:val="0"/>
      <w:marBottom w:val="0"/>
      <w:divBdr>
        <w:top w:val="none" w:sz="0" w:space="0" w:color="auto"/>
        <w:left w:val="none" w:sz="0" w:space="0" w:color="auto"/>
        <w:bottom w:val="none" w:sz="0" w:space="0" w:color="auto"/>
        <w:right w:val="none" w:sz="0" w:space="0" w:color="auto"/>
      </w:divBdr>
      <w:divsChild>
        <w:div w:id="777219478">
          <w:marLeft w:val="0"/>
          <w:marRight w:val="0"/>
          <w:marTop w:val="0"/>
          <w:marBottom w:val="0"/>
          <w:divBdr>
            <w:top w:val="none" w:sz="0" w:space="0" w:color="auto"/>
            <w:left w:val="none" w:sz="0" w:space="0" w:color="auto"/>
            <w:bottom w:val="none" w:sz="0" w:space="0" w:color="auto"/>
            <w:right w:val="none" w:sz="0" w:space="0" w:color="auto"/>
          </w:divBdr>
        </w:div>
        <w:div w:id="1007681906">
          <w:marLeft w:val="0"/>
          <w:marRight w:val="0"/>
          <w:marTop w:val="0"/>
          <w:marBottom w:val="0"/>
          <w:divBdr>
            <w:top w:val="none" w:sz="0" w:space="0" w:color="auto"/>
            <w:left w:val="none" w:sz="0" w:space="0" w:color="auto"/>
            <w:bottom w:val="none" w:sz="0" w:space="0" w:color="auto"/>
            <w:right w:val="none" w:sz="0" w:space="0" w:color="auto"/>
          </w:divBdr>
        </w:div>
        <w:div w:id="114957323">
          <w:marLeft w:val="0"/>
          <w:marRight w:val="0"/>
          <w:marTop w:val="0"/>
          <w:marBottom w:val="0"/>
          <w:divBdr>
            <w:top w:val="none" w:sz="0" w:space="0" w:color="auto"/>
            <w:left w:val="none" w:sz="0" w:space="0" w:color="auto"/>
            <w:bottom w:val="none" w:sz="0" w:space="0" w:color="auto"/>
            <w:right w:val="none" w:sz="0" w:space="0" w:color="auto"/>
          </w:divBdr>
        </w:div>
        <w:div w:id="1383823039">
          <w:marLeft w:val="0"/>
          <w:marRight w:val="0"/>
          <w:marTop w:val="0"/>
          <w:marBottom w:val="0"/>
          <w:divBdr>
            <w:top w:val="none" w:sz="0" w:space="0" w:color="auto"/>
            <w:left w:val="none" w:sz="0" w:space="0" w:color="auto"/>
            <w:bottom w:val="none" w:sz="0" w:space="0" w:color="auto"/>
            <w:right w:val="none" w:sz="0" w:space="0" w:color="auto"/>
          </w:divBdr>
        </w:div>
        <w:div w:id="390233057">
          <w:marLeft w:val="0"/>
          <w:marRight w:val="0"/>
          <w:marTop w:val="0"/>
          <w:marBottom w:val="0"/>
          <w:divBdr>
            <w:top w:val="none" w:sz="0" w:space="0" w:color="auto"/>
            <w:left w:val="none" w:sz="0" w:space="0" w:color="auto"/>
            <w:bottom w:val="none" w:sz="0" w:space="0" w:color="auto"/>
            <w:right w:val="none" w:sz="0" w:space="0" w:color="auto"/>
          </w:divBdr>
        </w:div>
        <w:div w:id="329910424">
          <w:marLeft w:val="0"/>
          <w:marRight w:val="0"/>
          <w:marTop w:val="0"/>
          <w:marBottom w:val="0"/>
          <w:divBdr>
            <w:top w:val="none" w:sz="0" w:space="0" w:color="auto"/>
            <w:left w:val="none" w:sz="0" w:space="0" w:color="auto"/>
            <w:bottom w:val="none" w:sz="0" w:space="0" w:color="auto"/>
            <w:right w:val="none" w:sz="0" w:space="0" w:color="auto"/>
          </w:divBdr>
        </w:div>
        <w:div w:id="929850146">
          <w:marLeft w:val="0"/>
          <w:marRight w:val="0"/>
          <w:marTop w:val="0"/>
          <w:marBottom w:val="0"/>
          <w:divBdr>
            <w:top w:val="none" w:sz="0" w:space="0" w:color="auto"/>
            <w:left w:val="none" w:sz="0" w:space="0" w:color="auto"/>
            <w:bottom w:val="none" w:sz="0" w:space="0" w:color="auto"/>
            <w:right w:val="none" w:sz="0" w:space="0" w:color="auto"/>
          </w:divBdr>
        </w:div>
        <w:div w:id="918830517">
          <w:marLeft w:val="0"/>
          <w:marRight w:val="0"/>
          <w:marTop w:val="0"/>
          <w:marBottom w:val="0"/>
          <w:divBdr>
            <w:top w:val="none" w:sz="0" w:space="0" w:color="auto"/>
            <w:left w:val="none" w:sz="0" w:space="0" w:color="auto"/>
            <w:bottom w:val="none" w:sz="0" w:space="0" w:color="auto"/>
            <w:right w:val="none" w:sz="0" w:space="0" w:color="auto"/>
          </w:divBdr>
        </w:div>
        <w:div w:id="1692150025">
          <w:marLeft w:val="0"/>
          <w:marRight w:val="0"/>
          <w:marTop w:val="0"/>
          <w:marBottom w:val="0"/>
          <w:divBdr>
            <w:top w:val="none" w:sz="0" w:space="0" w:color="auto"/>
            <w:left w:val="none" w:sz="0" w:space="0" w:color="auto"/>
            <w:bottom w:val="none" w:sz="0" w:space="0" w:color="auto"/>
            <w:right w:val="none" w:sz="0" w:space="0" w:color="auto"/>
          </w:divBdr>
        </w:div>
        <w:div w:id="1657412893">
          <w:marLeft w:val="0"/>
          <w:marRight w:val="0"/>
          <w:marTop w:val="0"/>
          <w:marBottom w:val="0"/>
          <w:divBdr>
            <w:top w:val="none" w:sz="0" w:space="0" w:color="auto"/>
            <w:left w:val="none" w:sz="0" w:space="0" w:color="auto"/>
            <w:bottom w:val="none" w:sz="0" w:space="0" w:color="auto"/>
            <w:right w:val="none" w:sz="0" w:space="0" w:color="auto"/>
          </w:divBdr>
        </w:div>
        <w:div w:id="1842353401">
          <w:marLeft w:val="0"/>
          <w:marRight w:val="0"/>
          <w:marTop w:val="0"/>
          <w:marBottom w:val="0"/>
          <w:divBdr>
            <w:top w:val="none" w:sz="0" w:space="0" w:color="auto"/>
            <w:left w:val="none" w:sz="0" w:space="0" w:color="auto"/>
            <w:bottom w:val="none" w:sz="0" w:space="0" w:color="auto"/>
            <w:right w:val="none" w:sz="0" w:space="0" w:color="auto"/>
          </w:divBdr>
        </w:div>
        <w:div w:id="830173377">
          <w:marLeft w:val="0"/>
          <w:marRight w:val="0"/>
          <w:marTop w:val="0"/>
          <w:marBottom w:val="0"/>
          <w:divBdr>
            <w:top w:val="none" w:sz="0" w:space="0" w:color="auto"/>
            <w:left w:val="none" w:sz="0" w:space="0" w:color="auto"/>
            <w:bottom w:val="none" w:sz="0" w:space="0" w:color="auto"/>
            <w:right w:val="none" w:sz="0" w:space="0" w:color="auto"/>
          </w:divBdr>
        </w:div>
        <w:div w:id="1288779118">
          <w:marLeft w:val="0"/>
          <w:marRight w:val="0"/>
          <w:marTop w:val="0"/>
          <w:marBottom w:val="0"/>
          <w:divBdr>
            <w:top w:val="none" w:sz="0" w:space="0" w:color="auto"/>
            <w:left w:val="none" w:sz="0" w:space="0" w:color="auto"/>
            <w:bottom w:val="none" w:sz="0" w:space="0" w:color="auto"/>
            <w:right w:val="none" w:sz="0" w:space="0" w:color="auto"/>
          </w:divBdr>
        </w:div>
        <w:div w:id="1425802747">
          <w:marLeft w:val="0"/>
          <w:marRight w:val="0"/>
          <w:marTop w:val="0"/>
          <w:marBottom w:val="0"/>
          <w:divBdr>
            <w:top w:val="none" w:sz="0" w:space="0" w:color="auto"/>
            <w:left w:val="none" w:sz="0" w:space="0" w:color="auto"/>
            <w:bottom w:val="none" w:sz="0" w:space="0" w:color="auto"/>
            <w:right w:val="none" w:sz="0" w:space="0" w:color="auto"/>
          </w:divBdr>
        </w:div>
        <w:div w:id="1846941516">
          <w:marLeft w:val="0"/>
          <w:marRight w:val="0"/>
          <w:marTop w:val="0"/>
          <w:marBottom w:val="0"/>
          <w:divBdr>
            <w:top w:val="none" w:sz="0" w:space="0" w:color="auto"/>
            <w:left w:val="none" w:sz="0" w:space="0" w:color="auto"/>
            <w:bottom w:val="none" w:sz="0" w:space="0" w:color="auto"/>
            <w:right w:val="none" w:sz="0" w:space="0" w:color="auto"/>
          </w:divBdr>
        </w:div>
        <w:div w:id="1526363440">
          <w:marLeft w:val="0"/>
          <w:marRight w:val="0"/>
          <w:marTop w:val="0"/>
          <w:marBottom w:val="0"/>
          <w:divBdr>
            <w:top w:val="none" w:sz="0" w:space="0" w:color="auto"/>
            <w:left w:val="none" w:sz="0" w:space="0" w:color="auto"/>
            <w:bottom w:val="none" w:sz="0" w:space="0" w:color="auto"/>
            <w:right w:val="none" w:sz="0" w:space="0" w:color="auto"/>
          </w:divBdr>
        </w:div>
        <w:div w:id="1772120912">
          <w:marLeft w:val="0"/>
          <w:marRight w:val="0"/>
          <w:marTop w:val="0"/>
          <w:marBottom w:val="0"/>
          <w:divBdr>
            <w:top w:val="none" w:sz="0" w:space="0" w:color="auto"/>
            <w:left w:val="none" w:sz="0" w:space="0" w:color="auto"/>
            <w:bottom w:val="none" w:sz="0" w:space="0" w:color="auto"/>
            <w:right w:val="none" w:sz="0" w:space="0" w:color="auto"/>
          </w:divBdr>
        </w:div>
        <w:div w:id="371030073">
          <w:marLeft w:val="0"/>
          <w:marRight w:val="0"/>
          <w:marTop w:val="0"/>
          <w:marBottom w:val="0"/>
          <w:divBdr>
            <w:top w:val="none" w:sz="0" w:space="0" w:color="auto"/>
            <w:left w:val="none" w:sz="0" w:space="0" w:color="auto"/>
            <w:bottom w:val="none" w:sz="0" w:space="0" w:color="auto"/>
            <w:right w:val="none" w:sz="0" w:space="0" w:color="auto"/>
          </w:divBdr>
        </w:div>
        <w:div w:id="1480416220">
          <w:marLeft w:val="0"/>
          <w:marRight w:val="0"/>
          <w:marTop w:val="0"/>
          <w:marBottom w:val="0"/>
          <w:divBdr>
            <w:top w:val="none" w:sz="0" w:space="0" w:color="auto"/>
            <w:left w:val="none" w:sz="0" w:space="0" w:color="auto"/>
            <w:bottom w:val="none" w:sz="0" w:space="0" w:color="auto"/>
            <w:right w:val="none" w:sz="0" w:space="0" w:color="auto"/>
          </w:divBdr>
        </w:div>
        <w:div w:id="613290450">
          <w:marLeft w:val="0"/>
          <w:marRight w:val="0"/>
          <w:marTop w:val="0"/>
          <w:marBottom w:val="0"/>
          <w:divBdr>
            <w:top w:val="none" w:sz="0" w:space="0" w:color="auto"/>
            <w:left w:val="none" w:sz="0" w:space="0" w:color="auto"/>
            <w:bottom w:val="none" w:sz="0" w:space="0" w:color="auto"/>
            <w:right w:val="none" w:sz="0" w:space="0" w:color="auto"/>
          </w:divBdr>
        </w:div>
        <w:div w:id="842554147">
          <w:marLeft w:val="0"/>
          <w:marRight w:val="0"/>
          <w:marTop w:val="0"/>
          <w:marBottom w:val="0"/>
          <w:divBdr>
            <w:top w:val="none" w:sz="0" w:space="0" w:color="auto"/>
            <w:left w:val="none" w:sz="0" w:space="0" w:color="auto"/>
            <w:bottom w:val="none" w:sz="0" w:space="0" w:color="auto"/>
            <w:right w:val="none" w:sz="0" w:space="0" w:color="auto"/>
          </w:divBdr>
        </w:div>
        <w:div w:id="1579364443">
          <w:marLeft w:val="0"/>
          <w:marRight w:val="0"/>
          <w:marTop w:val="0"/>
          <w:marBottom w:val="0"/>
          <w:divBdr>
            <w:top w:val="none" w:sz="0" w:space="0" w:color="auto"/>
            <w:left w:val="none" w:sz="0" w:space="0" w:color="auto"/>
            <w:bottom w:val="none" w:sz="0" w:space="0" w:color="auto"/>
            <w:right w:val="none" w:sz="0" w:space="0" w:color="auto"/>
          </w:divBdr>
        </w:div>
        <w:div w:id="442189559">
          <w:marLeft w:val="0"/>
          <w:marRight w:val="0"/>
          <w:marTop w:val="0"/>
          <w:marBottom w:val="0"/>
          <w:divBdr>
            <w:top w:val="none" w:sz="0" w:space="0" w:color="auto"/>
            <w:left w:val="none" w:sz="0" w:space="0" w:color="auto"/>
            <w:bottom w:val="none" w:sz="0" w:space="0" w:color="auto"/>
            <w:right w:val="none" w:sz="0" w:space="0" w:color="auto"/>
          </w:divBdr>
        </w:div>
        <w:div w:id="418988258">
          <w:marLeft w:val="0"/>
          <w:marRight w:val="0"/>
          <w:marTop w:val="0"/>
          <w:marBottom w:val="0"/>
          <w:divBdr>
            <w:top w:val="none" w:sz="0" w:space="0" w:color="auto"/>
            <w:left w:val="none" w:sz="0" w:space="0" w:color="auto"/>
            <w:bottom w:val="none" w:sz="0" w:space="0" w:color="auto"/>
            <w:right w:val="none" w:sz="0" w:space="0" w:color="auto"/>
          </w:divBdr>
        </w:div>
        <w:div w:id="691690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general@cesa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6423</Words>
  <Characters>35330</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Agricultura-Merlys</dc:creator>
  <cp:keywords/>
  <dc:description/>
  <cp:lastModifiedBy>Torrado</cp:lastModifiedBy>
  <cp:revision>5</cp:revision>
  <dcterms:created xsi:type="dcterms:W3CDTF">2023-06-01T16:19:00Z</dcterms:created>
  <dcterms:modified xsi:type="dcterms:W3CDTF">2023-06-14T14:35:00Z</dcterms:modified>
</cp:coreProperties>
</file>